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278" w:rsidRPr="009D0278" w:rsidRDefault="009D0278" w:rsidP="009D0278">
      <w:pPr>
        <w:spacing w:before="100" w:beforeAutospacing="1" w:after="100" w:afterAutospacing="1"/>
        <w:jc w:val="center"/>
        <w:rPr>
          <w:rFonts w:ascii="Times" w:hAnsi="Times" w:cs="Times New Roman"/>
          <w:sz w:val="20"/>
          <w:szCs w:val="20"/>
          <w:lang w:eastAsia="en-US"/>
        </w:rPr>
      </w:pPr>
      <w:r w:rsidRPr="009D0278">
        <w:rPr>
          <w:rFonts w:ascii="Verdana" w:hAnsi="Verdana" w:cs="Times New Roman"/>
          <w:b/>
          <w:bCs/>
          <w:color w:val="003399"/>
          <w:sz w:val="20"/>
          <w:szCs w:val="20"/>
          <w:lang w:eastAsia="en-US"/>
        </w:rPr>
        <w:t xml:space="preserve">Maharishi's Address on the </w:t>
      </w:r>
      <w:r w:rsidRPr="009D0278">
        <w:rPr>
          <w:rFonts w:ascii="Verdana" w:hAnsi="Verdana" w:cs="Times New Roman"/>
          <w:b/>
          <w:bCs/>
          <w:color w:val="003399"/>
          <w:sz w:val="20"/>
          <w:szCs w:val="20"/>
          <w:lang w:eastAsia="en-US"/>
        </w:rPr>
        <w:br/>
        <w:t xml:space="preserve">Tenfold Structure of </w:t>
      </w:r>
      <w:proofErr w:type="spellStart"/>
      <w:r w:rsidRPr="009D0278">
        <w:rPr>
          <w:rFonts w:ascii="Verdana" w:hAnsi="Verdana" w:cs="Times New Roman"/>
          <w:b/>
          <w:bCs/>
          <w:color w:val="003399"/>
          <w:sz w:val="20"/>
          <w:szCs w:val="20"/>
          <w:lang w:eastAsia="en-US"/>
        </w:rPr>
        <w:t>Brahm</w:t>
      </w:r>
      <w:proofErr w:type="spellEnd"/>
      <w:r w:rsidRPr="009D0278">
        <w:rPr>
          <w:rFonts w:ascii="Verdana" w:hAnsi="Verdana" w:cs="Times New Roman"/>
          <w:b/>
          <w:bCs/>
          <w:color w:val="003399"/>
          <w:sz w:val="20"/>
          <w:szCs w:val="20"/>
          <w:lang w:eastAsia="en-US"/>
        </w:rPr>
        <w:t>, Totality</w:t>
      </w:r>
    </w:p>
    <w:p w:rsidR="009D0278" w:rsidRPr="009D0278" w:rsidRDefault="009D0278" w:rsidP="009D0278">
      <w:pPr>
        <w:spacing w:before="100" w:beforeAutospacing="1" w:after="100" w:afterAutospacing="1"/>
        <w:jc w:val="center"/>
        <w:rPr>
          <w:rFonts w:ascii="Times" w:hAnsi="Times" w:cs="Times New Roman"/>
          <w:sz w:val="20"/>
          <w:szCs w:val="20"/>
          <w:lang w:eastAsia="en-US"/>
        </w:rPr>
      </w:pPr>
      <w:r w:rsidRPr="009D0278">
        <w:rPr>
          <w:rFonts w:ascii="Verdana" w:hAnsi="Verdana" w:cs="Times New Roman"/>
          <w:color w:val="003399"/>
          <w:sz w:val="20"/>
          <w:szCs w:val="20"/>
          <w:lang w:eastAsia="en-US"/>
        </w:rPr>
        <w:t>25 November 2007</w:t>
      </w:r>
      <w:r w:rsidRPr="009D0278">
        <w:rPr>
          <w:rFonts w:ascii="Times" w:hAnsi="Times" w:cs="Times New Roman"/>
          <w:sz w:val="20"/>
          <w:szCs w:val="20"/>
          <w:lang w:eastAsia="en-US"/>
        </w:rPr>
        <w:br/>
      </w:r>
      <w:r w:rsidRPr="009D0278">
        <w:rPr>
          <w:rFonts w:ascii="Times" w:hAnsi="Times" w:cs="Times New Roman"/>
          <w:sz w:val="20"/>
          <w:szCs w:val="20"/>
          <w:lang w:eastAsia="en-US"/>
        </w:rPr>
        <w:br/>
      </w:r>
      <w:r w:rsidRPr="009D0278">
        <w:rPr>
          <w:rFonts w:ascii="Verdana" w:hAnsi="Verdana" w:cs="Times New Roman"/>
          <w:b/>
          <w:bCs/>
          <w:color w:val="003399"/>
          <w:sz w:val="20"/>
          <w:szCs w:val="20"/>
          <w:lang w:eastAsia="en-US"/>
        </w:rPr>
        <w:t xml:space="preserve">Highlights </w:t>
      </w:r>
    </w:p>
    <w:p w:rsidR="009D0278" w:rsidRPr="009D0278" w:rsidRDefault="009D0278" w:rsidP="009D0278">
      <w:pPr>
        <w:spacing w:before="100" w:beforeAutospacing="1" w:after="100" w:afterAutospacing="1"/>
        <w:rPr>
          <w:rFonts w:ascii="Times" w:hAnsi="Times" w:cs="Times New Roman"/>
          <w:sz w:val="20"/>
          <w:szCs w:val="20"/>
          <w:lang w:eastAsia="en-US"/>
        </w:rPr>
      </w:pPr>
      <w:r w:rsidRPr="009D0278">
        <w:rPr>
          <w:rFonts w:ascii="Verdana" w:hAnsi="Verdana" w:cs="Times New Roman"/>
          <w:sz w:val="20"/>
          <w:szCs w:val="20"/>
          <w:lang w:eastAsia="en-US"/>
        </w:rPr>
        <w:t xml:space="preserve">Addressing the first World Congress of </w:t>
      </w:r>
      <w:hyperlink r:id="rId4" w:history="1">
        <w:r w:rsidRPr="009D0278">
          <w:rPr>
            <w:rFonts w:ascii="Verdana" w:hAnsi="Verdana" w:cs="Times New Roman"/>
            <w:color w:val="0000FF"/>
            <w:sz w:val="20"/>
            <w:szCs w:val="20"/>
            <w:u w:val="single"/>
            <w:lang w:eastAsia="en-US"/>
          </w:rPr>
          <w:t>Rajas</w:t>
        </w:r>
      </w:hyperlink>
      <w:r w:rsidRPr="009D0278">
        <w:rPr>
          <w:rFonts w:ascii="Verdana" w:hAnsi="Verdana" w:cs="Times New Roman"/>
          <w:sz w:val="20"/>
          <w:szCs w:val="20"/>
          <w:lang w:eastAsia="en-US"/>
        </w:rPr>
        <w:t xml:space="preserve"> of the </w:t>
      </w:r>
      <w:hyperlink r:id="rId5" w:history="1">
        <w:r w:rsidRPr="009D0278">
          <w:rPr>
            <w:rFonts w:ascii="Verdana" w:hAnsi="Verdana" w:cs="Times New Roman"/>
            <w:color w:val="0000FF"/>
            <w:sz w:val="20"/>
            <w:szCs w:val="20"/>
            <w:u w:val="single"/>
            <w:lang w:eastAsia="en-US"/>
          </w:rPr>
          <w:t>Global Country of World Peace</w:t>
        </w:r>
      </w:hyperlink>
      <w:r w:rsidRPr="009D0278">
        <w:rPr>
          <w:rFonts w:ascii="Verdana" w:hAnsi="Verdana" w:cs="Times New Roman"/>
          <w:sz w:val="20"/>
          <w:szCs w:val="20"/>
          <w:lang w:eastAsia="en-US"/>
        </w:rPr>
        <w:t xml:space="preserve">, </w:t>
      </w:r>
      <w:hyperlink r:id="rId6" w:history="1">
        <w:r w:rsidRPr="009D0278">
          <w:rPr>
            <w:rFonts w:ascii="Verdana" w:hAnsi="Verdana" w:cs="Times New Roman"/>
            <w:color w:val="0000FF"/>
            <w:sz w:val="20"/>
            <w:szCs w:val="20"/>
            <w:u w:val="single"/>
            <w:lang w:eastAsia="en-US"/>
          </w:rPr>
          <w:t>Maharishi Mahesh Yogi</w:t>
        </w:r>
      </w:hyperlink>
      <w:r w:rsidRPr="009D0278">
        <w:rPr>
          <w:rFonts w:ascii="Verdana" w:hAnsi="Verdana" w:cs="Times New Roman"/>
          <w:sz w:val="20"/>
          <w:szCs w:val="20"/>
          <w:lang w:eastAsia="en-US"/>
        </w:rPr>
        <w:t xml:space="preserve"> probed deeply into an analysis of the divided and undivided nature of </w:t>
      </w:r>
      <w:proofErr w:type="spellStart"/>
      <w:r w:rsidRPr="009D0278">
        <w:rPr>
          <w:rFonts w:ascii="Verdana" w:hAnsi="Verdana" w:cs="Times New Roman"/>
          <w:i/>
          <w:iCs/>
          <w:sz w:val="20"/>
          <w:szCs w:val="20"/>
          <w:lang w:eastAsia="en-US"/>
        </w:rPr>
        <w:t>Brahm</w:t>
      </w:r>
      <w:proofErr w:type="spellEnd"/>
      <w:r w:rsidRPr="009D0278">
        <w:rPr>
          <w:rFonts w:ascii="Verdana" w:hAnsi="Verdana" w:cs="Times New Roman"/>
          <w:sz w:val="20"/>
          <w:szCs w:val="20"/>
          <w:lang w:eastAsia="en-US"/>
        </w:rPr>
        <w:t xml:space="preserve">, bringing out the ten values of </w:t>
      </w:r>
      <w:proofErr w:type="spellStart"/>
      <w:r w:rsidRPr="009D0278">
        <w:rPr>
          <w:rFonts w:ascii="Verdana" w:hAnsi="Verdana" w:cs="Times New Roman"/>
          <w:i/>
          <w:iCs/>
          <w:sz w:val="20"/>
          <w:szCs w:val="20"/>
          <w:lang w:eastAsia="en-US"/>
        </w:rPr>
        <w:t>Brahm</w:t>
      </w:r>
      <w:proofErr w:type="spellEnd"/>
      <w:r w:rsidRPr="009D0278">
        <w:rPr>
          <w:rFonts w:ascii="Verdana" w:hAnsi="Verdana" w:cs="Times New Roman"/>
          <w:sz w:val="20"/>
          <w:szCs w:val="20"/>
          <w:lang w:eastAsia="en-US"/>
        </w:rPr>
        <w:t>, Totality.</w:t>
      </w:r>
    </w:p>
    <w:p w:rsidR="009D0278" w:rsidRPr="009D0278" w:rsidRDefault="009D0278" w:rsidP="009D0278">
      <w:pPr>
        <w:spacing w:before="100" w:beforeAutospacing="1" w:after="100" w:afterAutospacing="1"/>
        <w:rPr>
          <w:rFonts w:ascii="Times" w:hAnsi="Times" w:cs="Times New Roman"/>
          <w:sz w:val="20"/>
          <w:szCs w:val="20"/>
          <w:lang w:eastAsia="en-US"/>
        </w:rPr>
      </w:pPr>
      <w:r w:rsidRPr="009D0278">
        <w:rPr>
          <w:rFonts w:ascii="Verdana" w:hAnsi="Verdana" w:cs="Times New Roman"/>
          <w:sz w:val="20"/>
          <w:szCs w:val="20"/>
          <w:lang w:eastAsia="en-US"/>
        </w:rPr>
        <w:t xml:space="preserve">Maharishi began by saying that we would say our administrative structure is exactly what it is in Nature. This was our goal, which we have achieved. We wanted to structure the organization, the administration [of the Global Country of World Peace] on a par with Nature's administration, which administers the universe with perfect order and which is </w:t>
      </w:r>
      <w:proofErr w:type="spellStart"/>
      <w:r w:rsidRPr="009D0278">
        <w:rPr>
          <w:rFonts w:ascii="Verdana" w:hAnsi="Verdana" w:cs="Times New Roman"/>
          <w:i/>
          <w:iCs/>
          <w:sz w:val="20"/>
          <w:szCs w:val="20"/>
          <w:lang w:eastAsia="en-US"/>
        </w:rPr>
        <w:t>Param</w:t>
      </w:r>
      <w:proofErr w:type="spellEnd"/>
      <w:r w:rsidRPr="009D0278">
        <w:rPr>
          <w:rFonts w:ascii="Verdana" w:hAnsi="Verdana" w:cs="Times New Roman"/>
          <w:i/>
          <w:iCs/>
          <w:sz w:val="20"/>
          <w:szCs w:val="20"/>
          <w:lang w:eastAsia="en-US"/>
        </w:rPr>
        <w:t xml:space="preserve"> </w:t>
      </w:r>
      <w:proofErr w:type="spellStart"/>
      <w:r w:rsidRPr="009D0278">
        <w:rPr>
          <w:rFonts w:ascii="Verdana" w:hAnsi="Verdana" w:cs="Times New Roman"/>
          <w:i/>
          <w:iCs/>
          <w:sz w:val="20"/>
          <w:szCs w:val="20"/>
          <w:lang w:eastAsia="en-US"/>
        </w:rPr>
        <w:t>Purusha</w:t>
      </w:r>
      <w:proofErr w:type="spellEnd"/>
      <w:r w:rsidRPr="009D0278">
        <w:rPr>
          <w:rFonts w:ascii="Verdana" w:hAnsi="Verdana" w:cs="Times New Roman"/>
          <w:sz w:val="20"/>
          <w:szCs w:val="20"/>
          <w:lang w:eastAsia="en-US"/>
        </w:rPr>
        <w:t xml:space="preserve"> [transcendental silence, transcendental Being]. </w:t>
      </w:r>
    </w:p>
    <w:p w:rsidR="009D0278" w:rsidRPr="009D0278" w:rsidRDefault="009D0278" w:rsidP="009D0278">
      <w:pPr>
        <w:spacing w:before="100" w:beforeAutospacing="1" w:after="100" w:afterAutospacing="1"/>
        <w:rPr>
          <w:rFonts w:ascii="Times" w:hAnsi="Times" w:cs="Times New Roman"/>
          <w:sz w:val="20"/>
          <w:szCs w:val="20"/>
          <w:lang w:eastAsia="en-US"/>
        </w:rPr>
      </w:pPr>
      <w:r w:rsidRPr="009D0278">
        <w:rPr>
          <w:rFonts w:ascii="Verdana" w:hAnsi="Verdana" w:cs="Times New Roman"/>
          <w:b/>
          <w:bCs/>
          <w:color w:val="003399"/>
          <w:sz w:val="20"/>
          <w:szCs w:val="20"/>
          <w:lang w:eastAsia="en-US"/>
        </w:rPr>
        <w:t>Maharishi:</w:t>
      </w:r>
      <w:r w:rsidRPr="009D0278">
        <w:rPr>
          <w:rFonts w:ascii="Verdana" w:hAnsi="Verdana" w:cs="Times New Roman"/>
          <w:color w:val="003399"/>
          <w:sz w:val="20"/>
          <w:szCs w:val="20"/>
          <w:lang w:eastAsia="en-US"/>
        </w:rPr>
        <w:t xml:space="preserve"> ‘</w:t>
      </w:r>
      <w:proofErr w:type="spellStart"/>
      <w:r w:rsidRPr="009D0278">
        <w:rPr>
          <w:rFonts w:ascii="Verdana" w:hAnsi="Verdana" w:cs="Times New Roman"/>
          <w:i/>
          <w:iCs/>
          <w:color w:val="003399"/>
          <w:sz w:val="20"/>
          <w:szCs w:val="20"/>
          <w:lang w:eastAsia="en-US"/>
        </w:rPr>
        <w:t>Param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Purusha</w:t>
      </w:r>
      <w:proofErr w:type="spellEnd"/>
      <w:r w:rsidRPr="009D0278">
        <w:rPr>
          <w:rFonts w:ascii="Verdana" w:hAnsi="Verdana" w:cs="Times New Roman"/>
          <w:i/>
          <w:iCs/>
          <w:color w:val="003399"/>
          <w:sz w:val="20"/>
          <w:szCs w:val="20"/>
          <w:lang w:eastAsia="en-US"/>
        </w:rPr>
        <w:t xml:space="preserve"> we have in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[Totality], and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the One, is made of memory. It is one and it has the memory of many, one in many. </w:t>
      </w:r>
      <w:proofErr w:type="gramStart"/>
      <w:r w:rsidRPr="009D0278">
        <w:rPr>
          <w:rFonts w:ascii="Verdana" w:hAnsi="Verdana" w:cs="Times New Roman"/>
          <w:i/>
          <w:iCs/>
          <w:color w:val="003399"/>
          <w:sz w:val="20"/>
          <w:szCs w:val="20"/>
          <w:lang w:eastAsia="en-US"/>
        </w:rPr>
        <w:t>So one in many means unity in diversity.</w:t>
      </w:r>
      <w:proofErr w:type="gramEnd"/>
      <w:r w:rsidRPr="009D0278">
        <w:rPr>
          <w:rFonts w:ascii="Verdana" w:hAnsi="Verdana" w:cs="Times New Roman"/>
          <w:i/>
          <w:iCs/>
          <w:color w:val="003399"/>
          <w:sz w:val="20"/>
          <w:szCs w:val="20"/>
          <w:lang w:eastAsia="en-US"/>
        </w:rPr>
        <w:t xml:space="preserve"> These are the one in many. So one in many is or can only be, one with the memory of many</w:t>
      </w:r>
      <w:r w:rsidRPr="009D0278">
        <w:rPr>
          <w:rFonts w:ascii="Verdana" w:hAnsi="Verdana" w:cs="Times New Roman"/>
          <w:color w:val="003399"/>
          <w:sz w:val="20"/>
          <w:szCs w:val="20"/>
          <w:lang w:eastAsia="en-US"/>
        </w:rPr>
        <w:t>.</w:t>
      </w:r>
      <w:r w:rsidRPr="009D0278">
        <w:rPr>
          <w:rFonts w:ascii="Verdana" w:hAnsi="Verdana" w:cs="Times New Roman"/>
          <w:color w:val="003399"/>
          <w:sz w:val="20"/>
          <w:szCs w:val="20"/>
          <w:lang w:eastAsia="en-US"/>
        </w:rPr>
        <w:br/>
      </w:r>
      <w:r w:rsidRPr="009D0278">
        <w:rPr>
          <w:rFonts w:ascii="Verdana" w:hAnsi="Verdana" w:cs="Times New Roman"/>
          <w:color w:val="003399"/>
          <w:sz w:val="20"/>
          <w:szCs w:val="20"/>
          <w:lang w:eastAsia="en-US"/>
        </w:rPr>
        <w:br/>
        <w:t>‘</w:t>
      </w:r>
      <w:r w:rsidRPr="009D0278">
        <w:rPr>
          <w:rFonts w:ascii="Verdana" w:hAnsi="Verdana" w:cs="Times New Roman"/>
          <w:i/>
          <w:iCs/>
          <w:color w:val="003399"/>
          <w:sz w:val="20"/>
          <w:szCs w:val="20"/>
          <w:lang w:eastAsia="en-US"/>
        </w:rPr>
        <w:t xml:space="preserve">So that is one without memory, which is one pattern of </w:t>
      </w:r>
      <w:proofErr w:type="gramStart"/>
      <w:r w:rsidRPr="009D0278">
        <w:rPr>
          <w:rFonts w:ascii="Verdana" w:hAnsi="Verdana" w:cs="Times New Roman"/>
          <w:i/>
          <w:iCs/>
          <w:color w:val="003399"/>
          <w:sz w:val="20"/>
          <w:szCs w:val="20"/>
          <w:lang w:eastAsia="en-US"/>
        </w:rPr>
        <w:t>Being</w:t>
      </w:r>
      <w:proofErr w:type="gramEnd"/>
      <w:r w:rsidRPr="009D0278">
        <w:rPr>
          <w:rFonts w:ascii="Verdana" w:hAnsi="Verdana" w:cs="Times New Roman"/>
          <w:i/>
          <w:iCs/>
          <w:color w:val="003399"/>
          <w:sz w:val="20"/>
          <w:szCs w:val="20"/>
          <w:lang w:eastAsia="en-US"/>
        </w:rPr>
        <w:t>; the other side of that same one Being, is the memory of many. There is no many. There is only one, which is "</w:t>
      </w:r>
      <w:proofErr w:type="spellStart"/>
      <w:r w:rsidRPr="009D0278">
        <w:rPr>
          <w:rFonts w:ascii="Verdana" w:hAnsi="Verdana" w:cs="Times New Roman"/>
          <w:i/>
          <w:iCs/>
          <w:color w:val="003399"/>
          <w:sz w:val="20"/>
          <w:szCs w:val="20"/>
          <w:lang w:eastAsia="en-US"/>
        </w:rPr>
        <w:t>Ekam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evadwitiyam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w:t>
      </w:r>
      <w:proofErr w:type="spellStart"/>
      <w:r w:rsidRPr="009D0278">
        <w:rPr>
          <w:rFonts w:ascii="Verdana" w:hAnsi="Verdana" w:cs="Times New Roman"/>
          <w:i/>
          <w:iCs/>
          <w:color w:val="003399"/>
          <w:sz w:val="20"/>
          <w:szCs w:val="20"/>
          <w:lang w:eastAsia="en-US"/>
        </w:rPr>
        <w:t>Neha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nanasti</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kinchan</w:t>
      </w:r>
      <w:proofErr w:type="spellEnd"/>
      <w:r w:rsidRPr="009D0278">
        <w:rPr>
          <w:rFonts w:ascii="Verdana" w:hAnsi="Verdana" w:cs="Times New Roman"/>
          <w:i/>
          <w:iCs/>
          <w:color w:val="003399"/>
          <w:sz w:val="20"/>
          <w:szCs w:val="20"/>
          <w:lang w:eastAsia="en-US"/>
        </w:rPr>
        <w:t>"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One only, without a second. There is no diversity whatsoever]. There is one, non-dual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There is one, and that one is made of memory [</w:t>
      </w:r>
      <w:proofErr w:type="spellStart"/>
      <w:r w:rsidRPr="009D0278">
        <w:rPr>
          <w:rFonts w:ascii="Verdana" w:hAnsi="Verdana" w:cs="Times New Roman"/>
          <w:i/>
          <w:iCs/>
          <w:color w:val="003399"/>
          <w:sz w:val="20"/>
          <w:szCs w:val="20"/>
          <w:lang w:eastAsia="en-US"/>
        </w:rPr>
        <w:t>Smriti</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that one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[non-qualified </w:t>
      </w:r>
      <w:proofErr w:type="spellStart"/>
      <w:r w:rsidRPr="009D0278">
        <w:rPr>
          <w:rFonts w:ascii="Verdana" w:hAnsi="Verdana" w:cs="Times New Roman"/>
          <w:i/>
          <w:iCs/>
          <w:color w:val="003399"/>
          <w:sz w:val="20"/>
          <w:szCs w:val="20"/>
          <w:lang w:eastAsia="en-US"/>
        </w:rPr>
        <w:t>Brahm</w:t>
      </w:r>
      <w:proofErr w:type="gramStart"/>
      <w:r w:rsidRPr="009D0278">
        <w:rPr>
          <w:rFonts w:ascii="Verdana" w:hAnsi="Verdana" w:cs="Times New Roman"/>
          <w:i/>
          <w:iCs/>
          <w:color w:val="003399"/>
          <w:sz w:val="20"/>
          <w:szCs w:val="20"/>
          <w:lang w:eastAsia="en-US"/>
        </w:rPr>
        <w:t>,Totality</w:t>
      </w:r>
      <w:proofErr w:type="spellEnd"/>
      <w:proofErr w:type="gramEnd"/>
      <w:r w:rsidRPr="009D0278">
        <w:rPr>
          <w:rFonts w:ascii="Verdana" w:hAnsi="Verdana" w:cs="Times New Roman"/>
          <w:i/>
          <w:iCs/>
          <w:color w:val="003399"/>
          <w:sz w:val="20"/>
          <w:szCs w:val="20"/>
          <w:lang w:eastAsia="en-US"/>
        </w:rPr>
        <w:t xml:space="preserve">] and the same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is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[Non-qualified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qualified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by the inevitable memory as a part of its Being. Memory is a part of Being, so this memory remains; it makes one, two, in a proper understanding. One is made of two.</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Memory is the element that makes two in one. And this memory between them; memory has two, one [is] really transcendental within it. So one is two by memory, </w:t>
      </w:r>
      <w:proofErr w:type="spellStart"/>
      <w:r w:rsidRPr="009D0278">
        <w:rPr>
          <w:rFonts w:ascii="Verdana" w:hAnsi="Verdana" w:cs="Times New Roman"/>
          <w:i/>
          <w:iCs/>
          <w:color w:val="003399"/>
          <w:sz w:val="20"/>
          <w:szCs w:val="20"/>
          <w:lang w:eastAsia="en-US"/>
        </w:rPr>
        <w:t>Smriti</w:t>
      </w:r>
      <w:proofErr w:type="spellEnd"/>
      <w:r w:rsidRPr="009D0278">
        <w:rPr>
          <w:rFonts w:ascii="Verdana" w:hAnsi="Verdana" w:cs="Times New Roman"/>
          <w:i/>
          <w:iCs/>
          <w:color w:val="003399"/>
          <w:sz w:val="20"/>
          <w:szCs w:val="20"/>
          <w:lang w:eastAsia="en-US"/>
        </w:rPr>
        <w:t>, because there is a connection, a travel between them, which makes one non-active by nature, and [one] active by nature, with the inception of memory.</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this is how one in two, and three—one and two, one and two, netted [knitted] by Sutra. There is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Sutra,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Sutra, non-qualified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[qualified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the connection between them is also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It has a third name to it, Sutra,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Sutra.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Sutra is just the name of the memory, which puts one into two and keeps them one and keeps them inevitably two. So these become three values.</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And the connection of the two is called, in a simple [way], it's a connector, it's a connector. On one level we call it </w:t>
      </w:r>
      <w:proofErr w:type="spellStart"/>
      <w:r w:rsidRPr="009D0278">
        <w:rPr>
          <w:rFonts w:ascii="Verdana" w:hAnsi="Verdana" w:cs="Times New Roman"/>
          <w:i/>
          <w:iCs/>
          <w:color w:val="003399"/>
          <w:sz w:val="20"/>
          <w:szCs w:val="20"/>
          <w:lang w:eastAsia="en-US"/>
        </w:rPr>
        <w:t>Smriti</w:t>
      </w:r>
      <w:proofErr w:type="spellEnd"/>
      <w:r w:rsidRPr="009D0278">
        <w:rPr>
          <w:rFonts w:ascii="Verdana" w:hAnsi="Verdana" w:cs="Times New Roman"/>
          <w:i/>
          <w:iCs/>
          <w:color w:val="003399"/>
          <w:sz w:val="20"/>
          <w:szCs w:val="20"/>
          <w:lang w:eastAsia="en-US"/>
        </w:rPr>
        <w:t xml:space="preserve"> and on the other level we call it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and </w:t>
      </w:r>
      <w:proofErr w:type="spellStart"/>
      <w:r w:rsidRPr="009D0278">
        <w:rPr>
          <w:rFonts w:ascii="Verdana" w:hAnsi="Verdana" w:cs="Times New Roman"/>
          <w:i/>
          <w:iCs/>
          <w:color w:val="003399"/>
          <w:sz w:val="20"/>
          <w:szCs w:val="20"/>
          <w:lang w:eastAsia="en-US"/>
        </w:rPr>
        <w:t>Nirguna—Nirguna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connected by </w:t>
      </w:r>
      <w:proofErr w:type="spellStart"/>
      <w:r w:rsidRPr="009D0278">
        <w:rPr>
          <w:rFonts w:ascii="Verdana" w:hAnsi="Verdana" w:cs="Times New Roman"/>
          <w:i/>
          <w:iCs/>
          <w:color w:val="003399"/>
          <w:sz w:val="20"/>
          <w:szCs w:val="20"/>
          <w:lang w:eastAsia="en-US"/>
        </w:rPr>
        <w:t>Smriti</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also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but it has a name separate from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because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the connector. It connects the two. So the connector is also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this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called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because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is "A" to "Ma", "Ma" to "A".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is memory. So this is memory and memory is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memory, and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which is connector of the two Brahms, the intellect. It is the ability of intellect.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lastRenderedPageBreak/>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The intellect deals with two values. All the infinite values are now in terms of two values. All those two are complete and connected with the third, which is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or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also is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two Brahms—and two Brahms meet on the level of third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which we call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another third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which is also </w:t>
      </w:r>
      <w:proofErr w:type="spellStart"/>
      <w:proofErr w:type="gramStart"/>
      <w:r w:rsidRPr="009D0278">
        <w:rPr>
          <w:rFonts w:ascii="Verdana" w:hAnsi="Verdana" w:cs="Times New Roman"/>
          <w:i/>
          <w:iCs/>
          <w:color w:val="003399"/>
          <w:sz w:val="20"/>
          <w:szCs w:val="20"/>
          <w:lang w:eastAsia="en-US"/>
        </w:rPr>
        <w:t>Smriti</w:t>
      </w:r>
      <w:proofErr w:type="spellEnd"/>
      <w:r w:rsidRPr="009D0278">
        <w:rPr>
          <w:rFonts w:ascii="Verdana" w:hAnsi="Verdana" w:cs="Times New Roman"/>
          <w:i/>
          <w:iCs/>
          <w:color w:val="003399"/>
          <w:sz w:val="20"/>
          <w:szCs w:val="20"/>
          <w:lang w:eastAsia="en-US"/>
        </w:rPr>
        <w:t>, that</w:t>
      </w:r>
      <w:proofErr w:type="gramEnd"/>
      <w:r w:rsidRPr="009D0278">
        <w:rPr>
          <w:rFonts w:ascii="Verdana" w:hAnsi="Verdana" w:cs="Times New Roman"/>
          <w:i/>
          <w:iCs/>
          <w:color w:val="003399"/>
          <w:sz w:val="20"/>
          <w:szCs w:val="20"/>
          <w:lang w:eastAsia="en-US"/>
        </w:rPr>
        <w:t xml:space="preserve"> is also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means Totality, Totality. So there is one Totality. There are two Totalities. There are three Totalities. And when there are three Totalities, look to the fourth Totality, which is making the three Totalities in the state of a triangle, a triangle.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one Totality is one; second Totality is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and the third Totality is the connection between the two. And the fourth category is a square—one, two, three, four—and having one, inside, five. And having inside, five, and [one] outside [which is] also Totality, so six Totalities.</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This is what? Analysis. From nothing, starting from zero, remain nothing, </w:t>
      </w:r>
      <w:proofErr w:type="spellStart"/>
      <w:r w:rsidRPr="009D0278">
        <w:rPr>
          <w:rFonts w:ascii="Verdana" w:hAnsi="Verdana" w:cs="Times New Roman"/>
          <w:i/>
          <w:iCs/>
          <w:color w:val="003399"/>
          <w:sz w:val="20"/>
          <w:szCs w:val="20"/>
          <w:lang w:eastAsia="en-US"/>
        </w:rPr>
        <w:t>unmanifest</w:t>
      </w:r>
      <w:proofErr w:type="spellEnd"/>
      <w:r w:rsidRPr="009D0278">
        <w:rPr>
          <w:rFonts w:ascii="Verdana" w:hAnsi="Verdana" w:cs="Times New Roman"/>
          <w:i/>
          <w:iCs/>
          <w:color w:val="003399"/>
          <w:sz w:val="20"/>
          <w:szCs w:val="20"/>
          <w:lang w:eastAsia="en-US"/>
        </w:rPr>
        <w:t xml:space="preserve">, one, two, three, four, five, six. This is also called six together. Where there is togetherness, there is oneness, so this oneness within. Oneness means one whole. One whole also is one Totality. It is also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So this is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This is one, the hexagon. Before that it was pentagon. Before that it was square. Before that it was triangle. And before that it was two parallels. And these two parallels was one whole. So what we are having is: the intellect is locating one in terms of one, two, three, four, five, six. And what was it? Six. </w:t>
      </w:r>
      <w:proofErr w:type="gramStart"/>
      <w:r w:rsidRPr="009D0278">
        <w:rPr>
          <w:rFonts w:ascii="Verdana" w:hAnsi="Verdana" w:cs="Times New Roman"/>
          <w:i/>
          <w:iCs/>
          <w:color w:val="003399"/>
          <w:sz w:val="20"/>
          <w:szCs w:val="20"/>
          <w:lang w:eastAsia="en-US"/>
        </w:rPr>
        <w:t>Six inside, so hexagon.</w:t>
      </w:r>
      <w:proofErr w:type="gramEnd"/>
      <w:r w:rsidRPr="009D0278">
        <w:rPr>
          <w:rFonts w:ascii="Verdana" w:hAnsi="Verdana" w:cs="Times New Roman"/>
          <w:i/>
          <w:iCs/>
          <w:color w:val="003399"/>
          <w:sz w:val="20"/>
          <w:szCs w:val="20"/>
          <w:lang w:eastAsia="en-US"/>
        </w:rPr>
        <w:t xml:space="preserve"> Six inside, and each has outside, and one whole but divided into six. So inside six, outside six—twelve.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These are all what? The perspectives of one vision, one vision, and the seer of the six is called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And it has a name: "Shan-</w:t>
      </w:r>
      <w:proofErr w:type="spellStart"/>
      <w:r w:rsidRPr="009D0278">
        <w:rPr>
          <w:rFonts w:ascii="Verdana" w:hAnsi="Verdana" w:cs="Times New Roman"/>
          <w:i/>
          <w:iCs/>
          <w:color w:val="003399"/>
          <w:sz w:val="20"/>
          <w:szCs w:val="20"/>
          <w:lang w:eastAsia="en-US"/>
        </w:rPr>
        <w:t>mukha</w:t>
      </w:r>
      <w:proofErr w:type="spellEnd"/>
      <w:r w:rsidRPr="009D0278">
        <w:rPr>
          <w:rFonts w:ascii="Verdana" w:hAnsi="Verdana" w:cs="Times New Roman"/>
          <w:i/>
          <w:iCs/>
          <w:color w:val="003399"/>
          <w:sz w:val="20"/>
          <w:szCs w:val="20"/>
          <w:lang w:eastAsia="en-US"/>
        </w:rPr>
        <w:t>"—six-mouthed, personified person, who is the seer of the six values. So he is the seventh: six values, [and the] seer of six values. So this is seventh.</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And the process of seeing is eight values. So the seer and process of seeing, they are eight, up to eight—</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eight Totalities, eight Totalities, eight Totalities.</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What is this? This is eight-divided Totality. And therefore it's obvious there is one Totality—[the] ninth one, undivided Totality—ninth, undivided Totality. </w:t>
      </w:r>
      <w:proofErr w:type="gramStart"/>
      <w:r w:rsidRPr="009D0278">
        <w:rPr>
          <w:rFonts w:ascii="Verdana" w:hAnsi="Verdana" w:cs="Times New Roman"/>
          <w:i/>
          <w:iCs/>
          <w:color w:val="003399"/>
          <w:sz w:val="20"/>
          <w:szCs w:val="20"/>
          <w:lang w:eastAsia="en-US"/>
        </w:rPr>
        <w:t xml:space="preserve">So there is undivided Totality, nine, undivided Totality, all Para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Para [transcendental nature].</w:t>
      </w:r>
      <w:proofErr w:type="gramEnd"/>
      <w:r w:rsidRPr="009D0278">
        <w:rPr>
          <w:rFonts w:ascii="Verdana" w:hAnsi="Verdana" w:cs="Times New Roman"/>
          <w:i/>
          <w:iCs/>
          <w:color w:val="003399"/>
          <w:sz w:val="20"/>
          <w:szCs w:val="20"/>
          <w:lang w:eastAsia="en-US"/>
        </w:rPr>
        <w:t xml:space="preserve"> It is unified eight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it's unified, undivided Para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nature; whose nature? We have a name, </w:t>
      </w:r>
      <w:proofErr w:type="spellStart"/>
      <w:r w:rsidRPr="009D0278">
        <w:rPr>
          <w:rFonts w:ascii="Verdana" w:hAnsi="Verdana" w:cs="Times New Roman"/>
          <w:i/>
          <w:iCs/>
          <w:color w:val="003399"/>
          <w:sz w:val="20"/>
          <w:szCs w:val="20"/>
          <w:lang w:eastAsia="en-US"/>
        </w:rPr>
        <w:t>Purusha's</w:t>
      </w:r>
      <w:proofErr w:type="spellEnd"/>
      <w:r w:rsidRPr="009D0278">
        <w:rPr>
          <w:rFonts w:ascii="Verdana" w:hAnsi="Verdana" w:cs="Times New Roman"/>
          <w:i/>
          <w:iCs/>
          <w:color w:val="003399"/>
          <w:sz w:val="20"/>
          <w:szCs w:val="20"/>
          <w:lang w:eastAsia="en-US"/>
        </w:rPr>
        <w:t xml:space="preserve"> nature, the tenth.</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And who is the tenth? </w:t>
      </w:r>
      <w:proofErr w:type="gramStart"/>
      <w:r w:rsidRPr="009D0278">
        <w:rPr>
          <w:rFonts w:ascii="Verdana" w:hAnsi="Verdana" w:cs="Times New Roman"/>
          <w:i/>
          <w:iCs/>
          <w:color w:val="003399"/>
          <w:sz w:val="20"/>
          <w:szCs w:val="20"/>
          <w:lang w:eastAsia="en-US"/>
        </w:rPr>
        <w:t xml:space="preserve">That who is saying, nine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of Totality, nine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nine collective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w:t>
      </w:r>
      <w:proofErr w:type="gramEnd"/>
      <w:r w:rsidRPr="009D0278">
        <w:rPr>
          <w:rFonts w:ascii="Verdana" w:hAnsi="Verdana" w:cs="Times New Roman"/>
          <w:i/>
          <w:iCs/>
          <w:color w:val="003399"/>
          <w:sz w:val="20"/>
          <w:szCs w:val="20"/>
          <w:lang w:eastAsia="en-US"/>
        </w:rPr>
        <w:t xml:space="preserve"> He is the collector. He has a unified state of nine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The unified level of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has nine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and he is the tenth of </w:t>
      </w:r>
      <w:proofErr w:type="spellStart"/>
      <w:r w:rsidRPr="009D0278">
        <w:rPr>
          <w:rFonts w:ascii="Verdana" w:hAnsi="Verdana" w:cs="Times New Roman"/>
          <w:i/>
          <w:iCs/>
          <w:color w:val="003399"/>
          <w:sz w:val="20"/>
          <w:szCs w:val="20"/>
          <w:lang w:eastAsia="en-US"/>
        </w:rPr>
        <w:t>Purusha</w:t>
      </w:r>
      <w:proofErr w:type="spellEnd"/>
      <w:r w:rsidRPr="009D0278">
        <w:rPr>
          <w:rFonts w:ascii="Verdana" w:hAnsi="Verdana" w:cs="Times New Roman"/>
          <w:i/>
          <w:iCs/>
          <w:color w:val="003399"/>
          <w:sz w:val="20"/>
          <w:szCs w:val="20"/>
          <w:lang w:eastAsia="en-US"/>
        </w:rPr>
        <w:t xml:space="preserve"> [infinite silence]—so the tenth, </w:t>
      </w:r>
      <w:proofErr w:type="spellStart"/>
      <w:r w:rsidRPr="009D0278">
        <w:rPr>
          <w:rFonts w:ascii="Verdana" w:hAnsi="Verdana" w:cs="Times New Roman"/>
          <w:i/>
          <w:iCs/>
          <w:color w:val="003399"/>
          <w:sz w:val="20"/>
          <w:szCs w:val="20"/>
          <w:lang w:eastAsia="en-US"/>
        </w:rPr>
        <w:t>Purusha</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In Vedic language [there is] </w:t>
      </w:r>
      <w:proofErr w:type="spellStart"/>
      <w:r w:rsidRPr="009D0278">
        <w:rPr>
          <w:rFonts w:ascii="Verdana" w:hAnsi="Verdana" w:cs="Times New Roman"/>
          <w:i/>
          <w:iCs/>
          <w:color w:val="003399"/>
          <w:sz w:val="20"/>
          <w:szCs w:val="20"/>
          <w:lang w:eastAsia="en-US"/>
        </w:rPr>
        <w:t>Apara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[it is] not Para, not unified, but divided. So eight Para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[and the] ninth united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which means eight Para united in the eight </w:t>
      </w:r>
      <w:proofErr w:type="spellStart"/>
      <w:r w:rsidRPr="009D0278">
        <w:rPr>
          <w:rFonts w:ascii="Verdana" w:hAnsi="Verdana" w:cs="Times New Roman"/>
          <w:i/>
          <w:iCs/>
          <w:color w:val="003399"/>
          <w:sz w:val="20"/>
          <w:szCs w:val="20"/>
          <w:lang w:eastAsia="en-US"/>
        </w:rPr>
        <w:t>Apara</w:t>
      </w:r>
      <w:proofErr w:type="spellEnd"/>
      <w:r w:rsidRPr="009D0278">
        <w:rPr>
          <w:rFonts w:ascii="Verdana" w:hAnsi="Verdana" w:cs="Times New Roman"/>
          <w:i/>
          <w:iCs/>
          <w:color w:val="003399"/>
          <w:sz w:val="20"/>
          <w:szCs w:val="20"/>
          <w:lang w:eastAsia="en-US"/>
        </w:rPr>
        <w:t>: eight undivided, divided into ninth, Para.</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Para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and </w:t>
      </w:r>
      <w:proofErr w:type="spellStart"/>
      <w:r w:rsidRPr="009D0278">
        <w:rPr>
          <w:rFonts w:ascii="Verdana" w:hAnsi="Verdana" w:cs="Times New Roman"/>
          <w:i/>
          <w:iCs/>
          <w:color w:val="003399"/>
          <w:sz w:val="20"/>
          <w:szCs w:val="20"/>
          <w:lang w:eastAsia="en-US"/>
        </w:rPr>
        <w:t>Purusha</w:t>
      </w:r>
      <w:proofErr w:type="spellEnd"/>
      <w:r w:rsidRPr="009D0278">
        <w:rPr>
          <w:rFonts w:ascii="Verdana" w:hAnsi="Verdana" w:cs="Times New Roman"/>
          <w:i/>
          <w:iCs/>
          <w:color w:val="003399"/>
          <w:sz w:val="20"/>
          <w:szCs w:val="20"/>
          <w:lang w:eastAsia="en-US"/>
        </w:rPr>
        <w:t xml:space="preserve">, they are non-active silence, and the potential of activity is called his Para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This is how the whole administrative structure of Natural Law is divided into </w:t>
      </w:r>
      <w:proofErr w:type="spellStart"/>
      <w:r w:rsidRPr="009D0278">
        <w:rPr>
          <w:rFonts w:ascii="Verdana" w:hAnsi="Verdana" w:cs="Times New Roman"/>
          <w:i/>
          <w:iCs/>
          <w:color w:val="003399"/>
          <w:sz w:val="20"/>
          <w:szCs w:val="20"/>
          <w:lang w:eastAsia="en-US"/>
        </w:rPr>
        <w:t>Purusha</w:t>
      </w:r>
      <w:proofErr w:type="spellEnd"/>
      <w:r w:rsidRPr="009D0278">
        <w:rPr>
          <w:rFonts w:ascii="Verdana" w:hAnsi="Verdana" w:cs="Times New Roman"/>
          <w:i/>
          <w:iCs/>
          <w:color w:val="003399"/>
          <w:sz w:val="20"/>
          <w:szCs w:val="20"/>
          <w:lang w:eastAsia="en-US"/>
        </w:rPr>
        <w:t xml:space="preserve"> and one united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and one united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w:t>
      </w:r>
      <w:r w:rsidRPr="009D0278">
        <w:rPr>
          <w:rFonts w:ascii="Verdana" w:hAnsi="Verdana" w:cs="Times New Roman"/>
          <w:i/>
          <w:iCs/>
          <w:color w:val="003399"/>
          <w:sz w:val="20"/>
          <w:szCs w:val="20"/>
          <w:lang w:eastAsia="en-US"/>
        </w:rPr>
        <w:lastRenderedPageBreak/>
        <w:t xml:space="preserve">divided in eight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This is the natural perspective of how Nature is, how the nature of Totality is; how the nature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So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equates with </w:t>
      </w:r>
      <w:proofErr w:type="spellStart"/>
      <w:r w:rsidRPr="009D0278">
        <w:rPr>
          <w:rFonts w:ascii="Verdana" w:hAnsi="Verdana" w:cs="Times New Roman"/>
          <w:i/>
          <w:iCs/>
          <w:color w:val="003399"/>
          <w:sz w:val="20"/>
          <w:szCs w:val="20"/>
          <w:lang w:eastAsia="en-US"/>
        </w:rPr>
        <w:t>Purusha</w:t>
      </w:r>
      <w:proofErr w:type="spellEnd"/>
      <w:r w:rsidRPr="009D0278">
        <w:rPr>
          <w:rFonts w:ascii="Verdana" w:hAnsi="Verdana" w:cs="Times New Roman"/>
          <w:i/>
          <w:iCs/>
          <w:color w:val="003399"/>
          <w:sz w:val="20"/>
          <w:szCs w:val="20"/>
          <w:lang w:eastAsia="en-US"/>
        </w:rPr>
        <w:t xml:space="preserve">, and as the nature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open to analysis, it gives us one total administration. The status of one is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within that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two is there, three is there, four are there, so the nine are there and tenth also is there.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The starting point [of all this] is </w:t>
      </w:r>
      <w:proofErr w:type="spellStart"/>
      <w:r w:rsidRPr="009D0278">
        <w:rPr>
          <w:rFonts w:ascii="Verdana" w:hAnsi="Verdana" w:cs="Times New Roman"/>
          <w:i/>
          <w:iCs/>
          <w:color w:val="003399"/>
          <w:sz w:val="20"/>
          <w:szCs w:val="20"/>
          <w:lang w:eastAsia="en-US"/>
        </w:rPr>
        <w:t>unmanifest</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zero—same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zero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same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zero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—which is total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So we have this vision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The intellect likes to call it hierarchy of Reality: Reality, one. Down, eight. And up, it makes it a cone to the top, with ten divisions—one on the top and nine below and below nine, eight below.</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This is intellectual, analytical, the picture: triangle in the end, triangle in the end, big triangle with eight—one, two, three, four—eight down below, divided, and ninth, undivided, and the intelligence is intellect called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What do we have? </w:t>
      </w:r>
      <w:proofErr w:type="gramStart"/>
      <w:r w:rsidRPr="009D0278">
        <w:rPr>
          <w:rFonts w:ascii="Verdana" w:hAnsi="Verdana" w:cs="Times New Roman"/>
          <w:i/>
          <w:iCs/>
          <w:color w:val="003399"/>
          <w:sz w:val="20"/>
          <w:szCs w:val="20"/>
          <w:lang w:eastAsia="en-US"/>
        </w:rPr>
        <w:t>The hierarchy of total, what we call, Reality.</w:t>
      </w:r>
      <w:proofErr w:type="gramEnd"/>
      <w:r w:rsidRPr="009D0278">
        <w:rPr>
          <w:rFonts w:ascii="Verdana" w:hAnsi="Verdana" w:cs="Times New Roman"/>
          <w:i/>
          <w:iCs/>
          <w:color w:val="003399"/>
          <w:sz w:val="20"/>
          <w:szCs w:val="20"/>
          <w:lang w:eastAsia="en-US"/>
        </w:rPr>
        <w:t xml:space="preserve"> And when we divide it, we call [it] Natural Law. Natural Law is really in these ten areas, where silence is endowed with nine levels of silence, ten levels of silence—one </w:t>
      </w:r>
      <w:proofErr w:type="spellStart"/>
      <w:r w:rsidRPr="009D0278">
        <w:rPr>
          <w:rFonts w:ascii="Verdana" w:hAnsi="Verdana" w:cs="Times New Roman"/>
          <w:i/>
          <w:iCs/>
          <w:color w:val="003399"/>
          <w:sz w:val="20"/>
          <w:szCs w:val="20"/>
          <w:lang w:eastAsia="en-US"/>
        </w:rPr>
        <w:t>Purusha</w:t>
      </w:r>
      <w:proofErr w:type="spellEnd"/>
      <w:r w:rsidRPr="009D0278">
        <w:rPr>
          <w:rFonts w:ascii="Verdana" w:hAnsi="Verdana" w:cs="Times New Roman"/>
          <w:i/>
          <w:iCs/>
          <w:color w:val="003399"/>
          <w:sz w:val="20"/>
          <w:szCs w:val="20"/>
          <w:lang w:eastAsia="en-US"/>
        </w:rPr>
        <w:t xml:space="preserve">, and nine silent; actually eight levels of divided silence, which is the vision of the ninth. This is the map or the architectural vision of the structure or layout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—Total Knowledge, we call it.'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 . [Going into more details] the eight of these are so unified that in the state of unity, each of the eight is well connected with the other eight. . . . That means each of the eight is made again of memory, memory—the same memory with which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[non-qualified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Totality] is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[non-qualified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qualified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the same connection [is] between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[non-qualified] and </w:t>
      </w:r>
      <w:proofErr w:type="spellStart"/>
      <w:proofErr w:type="gram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w:t>
      </w:r>
      <w:proofErr w:type="gramEnd"/>
      <w:r w:rsidRPr="009D0278">
        <w:rPr>
          <w:rFonts w:ascii="Verdana" w:hAnsi="Verdana" w:cs="Times New Roman"/>
          <w:i/>
          <w:iCs/>
          <w:color w:val="003399"/>
          <w:sz w:val="20"/>
          <w:szCs w:val="20"/>
          <w:lang w:eastAsia="en-US"/>
        </w:rPr>
        <w:t>qualified]. The element is the same, and their unified and divided nature is also the same, same. So it is one and it is many. It is one, it is many.</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This is the intellect of one. Each intellect has that. What do we call it? [It] has that potential of many. Each level of intellect has the potential of the many, and therefore it's possible for each to live many in his living reality. And that will be himself, total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living Totality. And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called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w:t>
      </w:r>
      <w:proofErr w:type="spellStart"/>
      <w:r w:rsidRPr="009D0278">
        <w:rPr>
          <w:rFonts w:ascii="Verdana" w:hAnsi="Verdana" w:cs="Times New Roman"/>
          <w:i/>
          <w:iCs/>
          <w:color w:val="003399"/>
          <w:sz w:val="20"/>
          <w:szCs w:val="20"/>
          <w:lang w:eastAsia="en-US"/>
        </w:rPr>
        <w:t>Aham</w:t>
      </w:r>
      <w:proofErr w:type="spellEnd"/>
      <w:r w:rsidRPr="009D0278">
        <w:rPr>
          <w:rFonts w:ascii="Verdana" w:hAnsi="Verdana" w:cs="Times New Roman"/>
          <w:i/>
          <w:iCs/>
          <w:color w:val="003399"/>
          <w:sz w:val="20"/>
          <w:szCs w:val="20"/>
          <w:lang w:eastAsia="en-US"/>
        </w:rPr>
        <w:t xml:space="preserve"> [</w:t>
      </w:r>
      <w:proofErr w:type="gramStart"/>
      <w:r w:rsidRPr="009D0278">
        <w:rPr>
          <w:rFonts w:ascii="Verdana" w:hAnsi="Verdana" w:cs="Times New Roman"/>
          <w:i/>
          <w:iCs/>
          <w:color w:val="003399"/>
          <w:sz w:val="20"/>
          <w:szCs w:val="20"/>
          <w:lang w:eastAsia="en-US"/>
        </w:rPr>
        <w:t>the I</w:t>
      </w:r>
      <w:proofErr w:type="gramEnd"/>
      <w:r w:rsidRPr="009D0278">
        <w:rPr>
          <w:rFonts w:ascii="Verdana" w:hAnsi="Verdana" w:cs="Times New Roman"/>
          <w:i/>
          <w:iCs/>
          <w:color w:val="003399"/>
          <w:sz w:val="20"/>
          <w:szCs w:val="20"/>
          <w:lang w:eastAsia="en-US"/>
        </w:rPr>
        <w:t xml:space="preserve">] of the individual, </w:t>
      </w:r>
      <w:proofErr w:type="spellStart"/>
      <w:r w:rsidRPr="009D0278">
        <w:rPr>
          <w:rFonts w:ascii="Verdana" w:hAnsi="Verdana" w:cs="Times New Roman"/>
          <w:i/>
          <w:iCs/>
          <w:color w:val="003399"/>
          <w:sz w:val="20"/>
          <w:szCs w:val="20"/>
          <w:lang w:eastAsia="en-US"/>
        </w:rPr>
        <w:t>Aham</w:t>
      </w:r>
      <w:proofErr w:type="spellEnd"/>
      <w:r w:rsidRPr="009D0278">
        <w:rPr>
          <w:rFonts w:ascii="Verdana" w:hAnsi="Verdana" w:cs="Times New Roman"/>
          <w:i/>
          <w:iCs/>
          <w:color w:val="003399"/>
          <w:sz w:val="20"/>
          <w:szCs w:val="20"/>
          <w:lang w:eastAsia="en-US"/>
        </w:rPr>
        <w:t xml:space="preserve"> of the individual is </w:t>
      </w:r>
      <w:proofErr w:type="spellStart"/>
      <w:r w:rsidRPr="009D0278">
        <w:rPr>
          <w:rFonts w:ascii="Verdana" w:hAnsi="Verdana" w:cs="Times New Roman"/>
          <w:i/>
          <w:iCs/>
          <w:color w:val="003399"/>
          <w:sz w:val="20"/>
          <w:szCs w:val="20"/>
          <w:lang w:eastAsia="en-US"/>
        </w:rPr>
        <w:t>Brahm—Aham</w:t>
      </w:r>
      <w:proofErr w:type="spellEnd"/>
      <w:r w:rsidRPr="009D0278">
        <w:rPr>
          <w:rFonts w:ascii="Verdana" w:hAnsi="Verdana" w:cs="Times New Roman"/>
          <w:i/>
          <w:iCs/>
          <w:color w:val="003399"/>
          <w:sz w:val="20"/>
          <w:szCs w:val="20"/>
          <w:lang w:eastAsia="en-US"/>
        </w:rPr>
        <w:t>—"A", "Ha", and "</w:t>
      </w:r>
      <w:proofErr w:type="spellStart"/>
      <w:r w:rsidRPr="009D0278">
        <w:rPr>
          <w:rFonts w:ascii="Verdana" w:hAnsi="Verdana" w:cs="Times New Roman"/>
          <w:i/>
          <w:iCs/>
          <w:color w:val="003399"/>
          <w:sz w:val="20"/>
          <w:szCs w:val="20"/>
          <w:lang w:eastAsia="en-US"/>
        </w:rPr>
        <w:t>aM</w:t>
      </w:r>
      <w:proofErr w:type="spellEnd"/>
      <w:r w:rsidRPr="009D0278">
        <w:rPr>
          <w:rFonts w:ascii="Verdana" w:hAnsi="Verdana" w:cs="Times New Roman"/>
          <w:i/>
          <w:iCs/>
          <w:color w:val="003399"/>
          <w:sz w:val="20"/>
          <w:szCs w:val="20"/>
          <w:lang w:eastAsia="en-US"/>
        </w:rPr>
        <w:t xml:space="preserve">" value, point value, </w:t>
      </w:r>
      <w:proofErr w:type="spellStart"/>
      <w:r w:rsidRPr="009D0278">
        <w:rPr>
          <w:rFonts w:ascii="Verdana" w:hAnsi="Verdana" w:cs="Times New Roman"/>
          <w:i/>
          <w:iCs/>
          <w:color w:val="003399"/>
          <w:sz w:val="20"/>
          <w:szCs w:val="20"/>
          <w:lang w:eastAsia="en-US"/>
        </w:rPr>
        <w:t>Aham</w:t>
      </w:r>
      <w:proofErr w:type="spellEnd"/>
      <w:r w:rsidRPr="009D0278">
        <w:rPr>
          <w:rFonts w:ascii="Verdana" w:hAnsi="Verdana" w:cs="Times New Roman"/>
          <w:i/>
          <w:iCs/>
          <w:color w:val="003399"/>
          <w:sz w:val="20"/>
          <w:szCs w:val="20"/>
          <w:lang w:eastAsia="en-US"/>
        </w:rPr>
        <w:t>; "</w:t>
      </w:r>
      <w:proofErr w:type="spellStart"/>
      <w:r w:rsidRPr="009D0278">
        <w:rPr>
          <w:rFonts w:ascii="Verdana" w:hAnsi="Verdana" w:cs="Times New Roman"/>
          <w:i/>
          <w:iCs/>
          <w:color w:val="003399"/>
          <w:sz w:val="20"/>
          <w:szCs w:val="20"/>
          <w:lang w:eastAsia="en-US"/>
        </w:rPr>
        <w:t>haM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Aham</w:t>
      </w:r>
      <w:proofErr w:type="spellEnd"/>
      <w:r w:rsidRPr="009D0278">
        <w:rPr>
          <w:rFonts w:ascii="Verdana" w:hAnsi="Verdana" w:cs="Times New Roman"/>
          <w:i/>
          <w:iCs/>
          <w:color w:val="003399"/>
          <w:sz w:val="20"/>
          <w:szCs w:val="20"/>
          <w:lang w:eastAsia="en-US"/>
        </w:rPr>
        <w:t>, and what is "</w:t>
      </w:r>
      <w:proofErr w:type="spellStart"/>
      <w:r w:rsidRPr="009D0278">
        <w:rPr>
          <w:rFonts w:ascii="Verdana" w:hAnsi="Verdana" w:cs="Times New Roman"/>
          <w:i/>
          <w:iCs/>
          <w:color w:val="003399"/>
          <w:sz w:val="20"/>
          <w:szCs w:val="20"/>
          <w:lang w:eastAsia="en-US"/>
        </w:rPr>
        <w:t>haM</w:t>
      </w:r>
      <w:proofErr w:type="spellEnd"/>
      <w:r w:rsidRPr="009D0278">
        <w:rPr>
          <w:rFonts w:ascii="Verdana" w:hAnsi="Verdana" w:cs="Times New Roman"/>
          <w:i/>
          <w:iCs/>
          <w:color w:val="003399"/>
          <w:sz w:val="20"/>
          <w:szCs w:val="20"/>
          <w:lang w:eastAsia="en-US"/>
        </w:rPr>
        <w:t>"? "A" in its own is "A is "</w:t>
      </w:r>
      <w:proofErr w:type="spellStart"/>
      <w:r w:rsidRPr="009D0278">
        <w:rPr>
          <w:rFonts w:ascii="Verdana" w:hAnsi="Verdana" w:cs="Times New Roman"/>
          <w:i/>
          <w:iCs/>
          <w:color w:val="003399"/>
          <w:sz w:val="20"/>
          <w:szCs w:val="20"/>
          <w:lang w:eastAsia="en-US"/>
        </w:rPr>
        <w:t>aM</w:t>
      </w:r>
      <w:proofErr w:type="spellEnd"/>
      <w:r w:rsidRPr="009D0278">
        <w:rPr>
          <w:rFonts w:ascii="Verdana" w:hAnsi="Verdana" w:cs="Times New Roman"/>
          <w:i/>
          <w:iCs/>
          <w:color w:val="003399"/>
          <w:sz w:val="20"/>
          <w:szCs w:val="20"/>
          <w:lang w:eastAsia="en-US"/>
        </w:rPr>
        <w:t xml:space="preserve">", "A", infinity. "A" is point. And now we have seen how, systematically, "A" finds its infinity—"A",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infinity, total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how it becomes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through all these eight values of </w:t>
      </w:r>
      <w:proofErr w:type="spellStart"/>
      <w:r w:rsidRPr="009D0278">
        <w:rPr>
          <w:rFonts w:ascii="Verdana" w:hAnsi="Verdana" w:cs="Times New Roman"/>
          <w:i/>
          <w:iCs/>
          <w:color w:val="003399"/>
          <w:sz w:val="20"/>
          <w:szCs w:val="20"/>
          <w:lang w:eastAsia="en-US"/>
        </w:rPr>
        <w:t>Prakriti</w:t>
      </w:r>
      <w:proofErr w:type="spellEnd"/>
      <w:r w:rsidRPr="009D0278">
        <w:rPr>
          <w:rFonts w:ascii="Verdana" w:hAnsi="Verdana" w:cs="Times New Roman"/>
          <w:i/>
          <w:iCs/>
          <w:color w:val="003399"/>
          <w:sz w:val="20"/>
          <w:szCs w:val="20"/>
          <w:lang w:eastAsia="en-US"/>
        </w:rPr>
        <w:t xml:space="preserve"> [Nature]. "A" is all </w:t>
      </w:r>
      <w:proofErr w:type="spellStart"/>
      <w:r w:rsidRPr="009D0278">
        <w:rPr>
          <w:rFonts w:ascii="Verdana" w:hAnsi="Verdana" w:cs="Times New Roman"/>
          <w:i/>
          <w:iCs/>
          <w:color w:val="003399"/>
          <w:sz w:val="20"/>
          <w:szCs w:val="20"/>
          <w:lang w:eastAsia="en-US"/>
        </w:rPr>
        <w:t>Ak-kshara</w:t>
      </w:r>
      <w:proofErr w:type="spellEnd"/>
      <w:r w:rsidRPr="009D0278">
        <w:rPr>
          <w:rFonts w:ascii="Verdana" w:hAnsi="Verdana" w:cs="Times New Roman"/>
          <w:i/>
          <w:iCs/>
          <w:color w:val="003399"/>
          <w:sz w:val="20"/>
          <w:szCs w:val="20"/>
          <w:lang w:eastAsia="en-US"/>
        </w:rPr>
        <w:t xml:space="preserve">. "A" is </w:t>
      </w:r>
      <w:proofErr w:type="spellStart"/>
      <w:r w:rsidRPr="009D0278">
        <w:rPr>
          <w:rFonts w:ascii="Verdana" w:hAnsi="Verdana" w:cs="Times New Roman"/>
          <w:i/>
          <w:iCs/>
          <w:color w:val="003399"/>
          <w:sz w:val="20"/>
          <w:szCs w:val="20"/>
          <w:lang w:eastAsia="en-US"/>
        </w:rPr>
        <w:t>Kshara</w:t>
      </w:r>
      <w:proofErr w:type="spellEnd"/>
      <w:r w:rsidRPr="009D0278">
        <w:rPr>
          <w:rFonts w:ascii="Verdana" w:hAnsi="Verdana" w:cs="Times New Roman"/>
          <w:i/>
          <w:iCs/>
          <w:color w:val="003399"/>
          <w:sz w:val="20"/>
          <w:szCs w:val="20"/>
          <w:lang w:eastAsia="en-US"/>
        </w:rPr>
        <w:t xml:space="preserve">, that means "A" becomes reduced, becomes reduced, </w:t>
      </w:r>
      <w:proofErr w:type="gramStart"/>
      <w:r w:rsidRPr="009D0278">
        <w:rPr>
          <w:rFonts w:ascii="Verdana" w:hAnsi="Verdana" w:cs="Times New Roman"/>
          <w:i/>
          <w:iCs/>
          <w:color w:val="003399"/>
          <w:sz w:val="20"/>
          <w:szCs w:val="20"/>
          <w:lang w:eastAsia="en-US"/>
        </w:rPr>
        <w:t>becomes</w:t>
      </w:r>
      <w:proofErr w:type="gramEnd"/>
      <w:r w:rsidRPr="009D0278">
        <w:rPr>
          <w:rFonts w:ascii="Verdana" w:hAnsi="Verdana" w:cs="Times New Roman"/>
          <w:i/>
          <w:iCs/>
          <w:color w:val="003399"/>
          <w:sz w:val="20"/>
          <w:szCs w:val="20"/>
          <w:lang w:eastAsia="en-US"/>
        </w:rPr>
        <w:t xml:space="preserve"> reduced. "A" becomes eight times reduced into "Ma". "A" becomes eight times reduced into the point, whole memory, memory.</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"A" is made of eight </w:t>
      </w:r>
      <w:proofErr w:type="gramStart"/>
      <w:r w:rsidRPr="009D0278">
        <w:rPr>
          <w:rFonts w:ascii="Verdana" w:hAnsi="Verdana" w:cs="Times New Roman"/>
          <w:i/>
          <w:iCs/>
          <w:color w:val="003399"/>
          <w:sz w:val="20"/>
          <w:szCs w:val="20"/>
          <w:lang w:eastAsia="en-US"/>
        </w:rPr>
        <w:t>memory</w:t>
      </w:r>
      <w:proofErr w:type="gramEnd"/>
      <w:r w:rsidRPr="009D0278">
        <w:rPr>
          <w:rFonts w:ascii="Verdana" w:hAnsi="Verdana" w:cs="Times New Roman"/>
          <w:i/>
          <w:iCs/>
          <w:color w:val="003399"/>
          <w:sz w:val="20"/>
          <w:szCs w:val="20"/>
          <w:lang w:eastAsia="en-US"/>
        </w:rPr>
        <w:t xml:space="preserve">. One single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made of eight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So this is how the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being one is, in reality, one; and in the same reality, it is eight; [in the] same reality it is many. "</w:t>
      </w:r>
      <w:proofErr w:type="spellStart"/>
      <w:r w:rsidRPr="009D0278">
        <w:rPr>
          <w:rFonts w:ascii="Verdana" w:hAnsi="Verdana" w:cs="Times New Roman"/>
          <w:i/>
          <w:iCs/>
          <w:color w:val="003399"/>
          <w:sz w:val="20"/>
          <w:szCs w:val="20"/>
          <w:lang w:eastAsia="en-US"/>
        </w:rPr>
        <w:t>Eko'ham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bahu</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syam</w:t>
      </w:r>
      <w:proofErr w:type="spellEnd"/>
      <w:r w:rsidRPr="009D0278">
        <w:rPr>
          <w:rFonts w:ascii="Verdana" w:hAnsi="Verdana" w:cs="Times New Roman"/>
          <w:i/>
          <w:iCs/>
          <w:color w:val="003399"/>
          <w:sz w:val="20"/>
          <w:szCs w:val="20"/>
          <w:lang w:eastAsia="en-US"/>
        </w:rPr>
        <w:t xml:space="preserve">" [''I am one, may I be many''] is the expression in the Vedic language. What is it?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has all those dual nature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triple nature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quadruple nature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like that, like that, the nature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inside and outside expanding eight, expanding eight, expanding eight.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lastRenderedPageBreak/>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This is one and one in many, and many in one—countable numbers. You keep on counting to infinity. All that is within the eight. All the eight are in the one united and one united is known to itself. Its knower also is the same. So one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w:t>
      </w:r>
      <w:proofErr w:type="spellStart"/>
      <w:r w:rsidRPr="009D0278">
        <w:rPr>
          <w:rFonts w:ascii="Verdana" w:hAnsi="Verdana" w:cs="Times New Roman"/>
          <w:i/>
          <w:iCs/>
          <w:color w:val="003399"/>
          <w:sz w:val="20"/>
          <w:szCs w:val="20"/>
          <w:lang w:eastAsia="en-US"/>
        </w:rPr>
        <w:t>Ananta</w:t>
      </w:r>
      <w:proofErr w:type="spellEnd"/>
      <w:r w:rsidRPr="009D0278">
        <w:rPr>
          <w:rFonts w:ascii="Verdana" w:hAnsi="Verdana" w:cs="Times New Roman"/>
          <w:i/>
          <w:iCs/>
          <w:color w:val="003399"/>
          <w:sz w:val="20"/>
          <w:szCs w:val="20"/>
          <w:lang w:eastAsia="en-US"/>
        </w:rPr>
        <w:t>, "</w:t>
      </w:r>
      <w:proofErr w:type="spellStart"/>
      <w:r w:rsidRPr="009D0278">
        <w:rPr>
          <w:rFonts w:ascii="Verdana" w:hAnsi="Verdana" w:cs="Times New Roman"/>
          <w:i/>
          <w:iCs/>
          <w:color w:val="003399"/>
          <w:sz w:val="20"/>
          <w:szCs w:val="20"/>
          <w:lang w:eastAsia="en-US"/>
        </w:rPr>
        <w:t>Ananta-lakshanavan</w:t>
      </w:r>
      <w:proofErr w:type="spellEnd"/>
      <w:r w:rsidRPr="009D0278">
        <w:rPr>
          <w:rFonts w:ascii="Verdana" w:hAnsi="Verdana" w:cs="Times New Roman"/>
          <w:i/>
          <w:iCs/>
          <w:color w:val="003399"/>
          <w:sz w:val="20"/>
          <w:szCs w:val="20"/>
          <w:lang w:eastAsia="en-US"/>
        </w:rPr>
        <w:t xml:space="preserve">" . . . that means </w:t>
      </w:r>
      <w:proofErr w:type="spellStart"/>
      <w:r w:rsidRPr="009D0278">
        <w:rPr>
          <w:rFonts w:ascii="Verdana" w:hAnsi="Verdana" w:cs="Times New Roman"/>
          <w:i/>
          <w:iCs/>
          <w:color w:val="003399"/>
          <w:sz w:val="20"/>
          <w:szCs w:val="20"/>
          <w:lang w:eastAsia="en-US"/>
        </w:rPr>
        <w:t>Ananta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Ananta</w:t>
      </w:r>
      <w:proofErr w:type="spellEnd"/>
      <w:r w:rsidRPr="009D0278">
        <w:rPr>
          <w:rFonts w:ascii="Verdana" w:hAnsi="Verdana" w:cs="Times New Roman"/>
          <w:i/>
          <w:iCs/>
          <w:color w:val="003399"/>
          <w:sz w:val="20"/>
          <w:szCs w:val="20"/>
          <w:lang w:eastAsia="en-US"/>
        </w:rPr>
        <w:t xml:space="preserve"> values, quality. Infinite values is one quality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coming on its own . . . one quality, but all is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At every level it has minimizing direction of its nature, maximizing direction of its nature, and it has the same level of its nature—minimizing, maximizing, upwards, downwards, on the horizontal level; always three and always many, and always one—one and three and innumerable, many, and the Totality,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translated in the language of science as ''Unified Field'', the singularity. [It] is the same singularity that is viewed by the intellect as differentiated values up to nine values and up to one value.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Who does this one into nine? The intellect. And what is the nature of intellect? The nature of the intellect is what is available in the Veda—Veda as it is divided into eight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Everywhere the eight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are viewed by intellect. They are viewed as eight values, and viewed as eight values not in an imaginary manner, [but] viewed in the structure of many, and the structure of eight, [many] now reduced to eight, viewed as eight intellectually.</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This intellectual perception is brought to the direct experience through the process of experiencing. So the same </w:t>
      </w:r>
      <w:proofErr w:type="spellStart"/>
      <w:r w:rsidRPr="009D0278">
        <w:rPr>
          <w:rFonts w:ascii="Verdana" w:hAnsi="Verdana" w:cs="Times New Roman"/>
          <w:i/>
          <w:iCs/>
          <w:color w:val="003399"/>
          <w:sz w:val="20"/>
          <w:szCs w:val="20"/>
          <w:lang w:eastAsia="en-US"/>
        </w:rPr>
        <w:t>Ahamkar</w:t>
      </w:r>
      <w:proofErr w:type="spellEnd"/>
      <w:r w:rsidRPr="009D0278">
        <w:rPr>
          <w:rFonts w:ascii="Verdana" w:hAnsi="Verdana" w:cs="Times New Roman"/>
          <w:i/>
          <w:iCs/>
          <w:color w:val="003399"/>
          <w:sz w:val="20"/>
          <w:szCs w:val="20"/>
          <w:lang w:eastAsia="en-US"/>
        </w:rPr>
        <w:t xml:space="preserve"> [individual I], the same ego, same </w:t>
      </w:r>
      <w:proofErr w:type="spellStart"/>
      <w:r w:rsidRPr="009D0278">
        <w:rPr>
          <w:rFonts w:ascii="Verdana" w:hAnsi="Verdana" w:cs="Times New Roman"/>
          <w:i/>
          <w:iCs/>
          <w:color w:val="003399"/>
          <w:sz w:val="20"/>
          <w:szCs w:val="20"/>
          <w:lang w:eastAsia="en-US"/>
        </w:rPr>
        <w:t>Aham</w:t>
      </w:r>
      <w:proofErr w:type="spellEnd"/>
      <w:r w:rsidRPr="009D0278">
        <w:rPr>
          <w:rFonts w:ascii="Verdana" w:hAnsi="Verdana" w:cs="Times New Roman"/>
          <w:i/>
          <w:iCs/>
          <w:color w:val="003399"/>
          <w:sz w:val="20"/>
          <w:szCs w:val="20"/>
          <w:lang w:eastAsia="en-US"/>
        </w:rPr>
        <w:t xml:space="preserve">, same individuality, same Being, has it in eight terms and it has it from eight to seven to six to five, up to two, where the knower and knowing and known, the three values are there. So when the three are there, these three are the three aspects of the same one value,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So </w:t>
      </w:r>
      <w:proofErr w:type="spellStart"/>
      <w:r w:rsidRPr="009D0278">
        <w:rPr>
          <w:rFonts w:ascii="Verdana" w:hAnsi="Verdana" w:cs="Times New Roman"/>
          <w:i/>
          <w:iCs/>
          <w:color w:val="003399"/>
          <w:sz w:val="20"/>
          <w:szCs w:val="20"/>
          <w:lang w:eastAsia="en-US"/>
        </w:rPr>
        <w:t>Triguna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called Veda. And number two is called </w:t>
      </w:r>
      <w:proofErr w:type="spellStart"/>
      <w:r w:rsidRPr="009D0278">
        <w:rPr>
          <w:rFonts w:ascii="Verdana" w:hAnsi="Verdana" w:cs="Times New Roman"/>
          <w:i/>
          <w:iCs/>
          <w:color w:val="003399"/>
          <w:sz w:val="20"/>
          <w:szCs w:val="20"/>
          <w:lang w:eastAsia="en-US"/>
        </w:rPr>
        <w:t>Smriti</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[the Self],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is also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It has memory, so it has three values in it.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 "A", to "Ma", "Ma" to "A". The third is both together. These are the names only. Different names [are] given and these names are given by the intellect, and intellect is a wave of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So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the third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is the flow between them, the connecting link between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and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This link is materially available to us in terms of the Veda, and Veda is materially available for us in terms of the physical universe.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What we have seen is, whatever mental or physical, it's all, in the modern terms we would say psychological. Modern psychology is very incomplete, psychological, but that is the phrase, psychological, that means non-physical. The whole reality of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in terms of memory and the moment it is memory, it is all divided, different levels of memory. So how many levels of memory do we have in this thinking?</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We have memory in the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It is full of all the memory. And then next level of memory "</w:t>
      </w:r>
      <w:proofErr w:type="spellStart"/>
      <w:r w:rsidRPr="009D0278">
        <w:rPr>
          <w:rFonts w:ascii="Verdana" w:hAnsi="Verdana" w:cs="Times New Roman"/>
          <w:i/>
          <w:iCs/>
          <w:color w:val="003399"/>
          <w:sz w:val="20"/>
          <w:szCs w:val="20"/>
          <w:lang w:eastAsia="en-US"/>
        </w:rPr>
        <w:t>Saguna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Sakar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xml:space="preserve">". Next is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xml:space="preserve"> memory, it's all pure memory. Upward it has two values, </w:t>
      </w:r>
      <w:proofErr w:type="spellStart"/>
      <w:r w:rsidRPr="009D0278">
        <w:rPr>
          <w:rFonts w:ascii="Verdana" w:hAnsi="Verdana" w:cs="Times New Roman"/>
          <w:i/>
          <w:iCs/>
          <w:color w:val="003399"/>
          <w:sz w:val="20"/>
          <w:szCs w:val="20"/>
          <w:lang w:eastAsia="en-US"/>
        </w:rPr>
        <w:t>Nirguna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Nirakar</w:t>
      </w:r>
      <w:proofErr w:type="spellEnd"/>
      <w:r w:rsidRPr="009D0278">
        <w:rPr>
          <w:rFonts w:ascii="Verdana" w:hAnsi="Verdana" w:cs="Times New Roman"/>
          <w:i/>
          <w:iCs/>
          <w:color w:val="003399"/>
          <w:sz w:val="20"/>
          <w:szCs w:val="20"/>
          <w:lang w:eastAsia="en-US"/>
        </w:rPr>
        <w:t xml:space="preserve"> value, </w:t>
      </w:r>
      <w:proofErr w:type="spellStart"/>
      <w:proofErr w:type="gramStart"/>
      <w:r w:rsidRPr="009D0278">
        <w:rPr>
          <w:rFonts w:ascii="Verdana" w:hAnsi="Verdana" w:cs="Times New Roman"/>
          <w:i/>
          <w:iCs/>
          <w:color w:val="003399"/>
          <w:sz w:val="20"/>
          <w:szCs w:val="20"/>
          <w:lang w:eastAsia="en-US"/>
        </w:rPr>
        <w:t>Saguna</w:t>
      </w:r>
      <w:proofErr w:type="spellEnd"/>
      <w:proofErr w:type="gram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Sakar</w:t>
      </w:r>
      <w:proofErr w:type="spellEnd"/>
      <w:r w:rsidRPr="009D0278">
        <w:rPr>
          <w:rFonts w:ascii="Verdana" w:hAnsi="Verdana" w:cs="Times New Roman"/>
          <w:i/>
          <w:iCs/>
          <w:color w:val="003399"/>
          <w:sz w:val="20"/>
          <w:szCs w:val="20"/>
          <w:lang w:eastAsia="en-US"/>
        </w:rPr>
        <w:t xml:space="preserve"> value. There is memory, which connects them: both are made of memory. Down below, [is the] flow of Veda.</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Veda flow is the flow of unified memory into eight values and each of them has eight within it. Each of the eight has memory of the other seven. So it has the memory of </w:t>
      </w:r>
      <w:proofErr w:type="gramStart"/>
      <w:r w:rsidRPr="009D0278">
        <w:rPr>
          <w:rFonts w:ascii="Verdana" w:hAnsi="Verdana" w:cs="Times New Roman"/>
          <w:i/>
          <w:iCs/>
          <w:color w:val="003399"/>
          <w:sz w:val="20"/>
          <w:szCs w:val="20"/>
          <w:lang w:eastAsia="en-US"/>
        </w:rPr>
        <w:t>himself</w:t>
      </w:r>
      <w:proofErr w:type="gramEnd"/>
      <w:r w:rsidRPr="009D0278">
        <w:rPr>
          <w:rFonts w:ascii="Verdana" w:hAnsi="Verdana" w:cs="Times New Roman"/>
          <w:i/>
          <w:iCs/>
          <w:color w:val="003399"/>
          <w:sz w:val="20"/>
          <w:szCs w:val="20"/>
          <w:lang w:eastAsia="en-US"/>
        </w:rPr>
        <w:t>. So each of eight is made of eight, 64. Multiple of 64; each multiple has 64.</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Like that, the physical world of innumerable, countable and uncountable physical </w:t>
      </w:r>
      <w:r w:rsidRPr="009D0278">
        <w:rPr>
          <w:rFonts w:ascii="Verdana" w:hAnsi="Verdana" w:cs="Times New Roman"/>
          <w:i/>
          <w:iCs/>
          <w:color w:val="003399"/>
          <w:sz w:val="20"/>
          <w:szCs w:val="20"/>
          <w:lang w:eastAsia="en-US"/>
        </w:rPr>
        <w:lastRenderedPageBreak/>
        <w:t xml:space="preserve">creation, becomes universe in a unified state—again united in the bottom, united in the top, united in the bottom, united in the top. And that we have in terms of a globe of our world. North Pole also is a point. South Pole also is a point. Equator, goes both sides, up and down, like </w:t>
      </w:r>
      <w:proofErr w:type="spellStart"/>
      <w:r w:rsidRPr="009D0278">
        <w:rPr>
          <w:rFonts w:ascii="Verdana" w:hAnsi="Verdana" w:cs="Times New Roman"/>
          <w:i/>
          <w:iCs/>
          <w:color w:val="003399"/>
          <w:sz w:val="20"/>
          <w:szCs w:val="20"/>
          <w:lang w:eastAsia="en-US"/>
        </w:rPr>
        <w:t>Atma</w:t>
      </w:r>
      <w:proofErr w:type="spellEnd"/>
      <w:r w:rsidRPr="009D0278">
        <w:rPr>
          <w:rFonts w:ascii="Verdana" w:hAnsi="Verdana" w:cs="Times New Roman"/>
          <w:i/>
          <w:iCs/>
          <w:color w:val="003399"/>
          <w:sz w:val="20"/>
          <w:szCs w:val="20"/>
          <w:lang w:eastAsia="en-US"/>
        </w:rPr>
        <w:t>, goes outside, inside, outside. So the picture intellectually located is present to us in the physical universe, in a globe. North Pole and South Pole.'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This is the administrative structure of, you call it, the universe, you call it, the world; we divide [it] in many countries, and call it political countries, economic countries. [We] divide them into educational </w:t>
      </w:r>
      <w:proofErr w:type="gramStart"/>
      <w:r w:rsidRPr="009D0278">
        <w:rPr>
          <w:rFonts w:ascii="Verdana" w:hAnsi="Verdana" w:cs="Times New Roman"/>
          <w:i/>
          <w:iCs/>
          <w:color w:val="003399"/>
          <w:sz w:val="20"/>
          <w:szCs w:val="20"/>
          <w:lang w:eastAsia="en-US"/>
        </w:rPr>
        <w:t>organizations,</w:t>
      </w:r>
      <w:proofErr w:type="gramEnd"/>
      <w:r w:rsidRPr="009D0278">
        <w:rPr>
          <w:rFonts w:ascii="Verdana" w:hAnsi="Verdana" w:cs="Times New Roman"/>
          <w:i/>
          <w:iCs/>
          <w:color w:val="003399"/>
          <w:sz w:val="20"/>
          <w:szCs w:val="20"/>
          <w:lang w:eastAsia="en-US"/>
        </w:rPr>
        <w:t xml:space="preserve"> divide them into language, all kinds of divisions, all kinds of time and space. [The] eight [</w:t>
      </w:r>
      <w:proofErr w:type="spellStart"/>
      <w:r w:rsidRPr="009D0278">
        <w:rPr>
          <w:rFonts w:ascii="Verdana" w:hAnsi="Verdana" w:cs="Times New Roman"/>
          <w:i/>
          <w:iCs/>
          <w:color w:val="003399"/>
          <w:sz w:val="20"/>
          <w:szCs w:val="20"/>
          <w:lang w:eastAsia="en-US"/>
        </w:rPr>
        <w:t>Prakritis</w:t>
      </w:r>
      <w:proofErr w:type="spellEnd"/>
      <w:r w:rsidRPr="009D0278">
        <w:rPr>
          <w:rFonts w:ascii="Verdana" w:hAnsi="Verdana" w:cs="Times New Roman"/>
          <w:i/>
          <w:iCs/>
          <w:color w:val="003399"/>
          <w:sz w:val="20"/>
          <w:szCs w:val="20"/>
          <w:lang w:eastAsia="en-US"/>
        </w:rPr>
        <w:t xml:space="preserve"> discussed in Parts I and II] will bear in our understanding all space, all time, all intellectual perception or mental perception, or ego.</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[The] point is also a perception. But it's all a point, like North Pole, South Pole, the same thing, same </w:t>
      </w:r>
      <w:proofErr w:type="spellStart"/>
      <w:r w:rsidRPr="009D0278">
        <w:rPr>
          <w:rFonts w:ascii="Verdana" w:hAnsi="Verdana" w:cs="Times New Roman"/>
          <w:i/>
          <w:iCs/>
          <w:color w:val="003399"/>
          <w:sz w:val="20"/>
          <w:szCs w:val="20"/>
          <w:lang w:eastAsia="en-US"/>
        </w:rPr>
        <w:t>Brahm</w:t>
      </w:r>
      <w:proofErr w:type="spellEnd"/>
      <w:r w:rsidRPr="009D0278">
        <w:rPr>
          <w:rFonts w:ascii="Verdana" w:hAnsi="Verdana" w:cs="Times New Roman"/>
          <w:i/>
          <w:iCs/>
          <w:color w:val="003399"/>
          <w:sz w:val="20"/>
          <w:szCs w:val="20"/>
          <w:lang w:eastAsia="en-US"/>
        </w:rPr>
        <w:t>. This is our vision of Totality, and this is our vision of administration of Totality and all these three, five days*, silence rules. This silence rules; this silence rules has been personified by a ruler, a ruler of Total Knowledge, Totality.</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So this is the structure of administration of the varied values of silence, but silence administers itself in all these different values. Now we have realized, who is the administrator? Silence is the administrator. And how [does] it administer? It administers by all those nine values and then ten values; tenth is the administrator, and the ninth, the way of administering.</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Nine united—that is, one grand administrator, and each of the eight that are divided have their value. Each have their value: </w:t>
      </w:r>
      <w:proofErr w:type="spellStart"/>
      <w:r w:rsidRPr="009D0278">
        <w:rPr>
          <w:rFonts w:ascii="Verdana" w:hAnsi="Verdana" w:cs="Times New Roman"/>
          <w:i/>
          <w:iCs/>
          <w:color w:val="003399"/>
          <w:sz w:val="20"/>
          <w:szCs w:val="20"/>
          <w:lang w:eastAsia="en-US"/>
        </w:rPr>
        <w:t>Bhumir</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apo'nalo</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vayuh</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kham</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mano</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buddhir</w:t>
      </w:r>
      <w:proofErr w:type="spellEnd"/>
      <w:r w:rsidRPr="009D0278">
        <w:rPr>
          <w:rFonts w:ascii="Verdana" w:hAnsi="Verdana" w:cs="Times New Roman"/>
          <w:i/>
          <w:iCs/>
          <w:color w:val="003399"/>
          <w:sz w:val="20"/>
          <w:szCs w:val="20"/>
          <w:lang w:eastAsia="en-US"/>
        </w:rPr>
        <w:t xml:space="preserve"> . . . </w:t>
      </w:r>
      <w:proofErr w:type="spellStart"/>
      <w:r w:rsidRPr="009D0278">
        <w:rPr>
          <w:rFonts w:ascii="Verdana" w:hAnsi="Verdana" w:cs="Times New Roman"/>
          <w:i/>
          <w:iCs/>
          <w:color w:val="003399"/>
          <w:sz w:val="20"/>
          <w:szCs w:val="20"/>
          <w:lang w:eastAsia="en-US"/>
        </w:rPr>
        <w:t>ahamkar</w:t>
      </w:r>
      <w:proofErr w:type="spellEnd"/>
      <w:r w:rsidRPr="009D0278">
        <w:rPr>
          <w:rFonts w:ascii="Verdana" w:hAnsi="Verdana" w:cs="Times New Roman"/>
          <w:i/>
          <w:iCs/>
          <w:color w:val="003399"/>
          <w:sz w:val="20"/>
          <w:szCs w:val="20"/>
          <w:lang w:eastAsia="en-US"/>
        </w:rPr>
        <w:t xml:space="preserve">**. These are the divisions of the administrative skills of silence, administrative skills of intelligence, but ultimately they are silence. This is the intellectual perception of who is the ruler, who is the ruled. This is called Total Knowledge, and as the ruling is divided into the ruler and the means of ruling, so this is what makes a government and the governed, Raja [the ruler, administrator] and </w:t>
      </w:r>
      <w:proofErr w:type="spellStart"/>
      <w:r w:rsidRPr="009D0278">
        <w:rPr>
          <w:rFonts w:ascii="Verdana" w:hAnsi="Verdana" w:cs="Times New Roman"/>
          <w:i/>
          <w:iCs/>
          <w:color w:val="003399"/>
          <w:sz w:val="20"/>
          <w:szCs w:val="20"/>
          <w:lang w:eastAsia="en-US"/>
        </w:rPr>
        <w:t>Praja</w:t>
      </w:r>
      <w:proofErr w:type="spellEnd"/>
      <w:r w:rsidRPr="009D0278">
        <w:rPr>
          <w:rFonts w:ascii="Verdana" w:hAnsi="Verdana" w:cs="Times New Roman"/>
          <w:i/>
          <w:iCs/>
          <w:color w:val="003399"/>
          <w:sz w:val="20"/>
          <w:szCs w:val="20"/>
          <w:lang w:eastAsia="en-US"/>
        </w:rPr>
        <w:t xml:space="preserve"> [the ruled]—Raja and </w:t>
      </w:r>
      <w:proofErr w:type="spellStart"/>
      <w:r w:rsidRPr="009D0278">
        <w:rPr>
          <w:rFonts w:ascii="Verdana" w:hAnsi="Verdana" w:cs="Times New Roman"/>
          <w:i/>
          <w:iCs/>
          <w:color w:val="003399"/>
          <w:sz w:val="20"/>
          <w:szCs w:val="20"/>
          <w:lang w:eastAsia="en-US"/>
        </w:rPr>
        <w:t>Praja</w:t>
      </w:r>
      <w:proofErr w:type="spellEnd"/>
      <w:r w:rsidRPr="009D0278">
        <w:rPr>
          <w:rFonts w:ascii="Verdana" w:hAnsi="Verdana" w:cs="Times New Roman"/>
          <w:i/>
          <w:iCs/>
          <w:color w:val="003399"/>
          <w:sz w:val="20"/>
          <w:szCs w:val="20"/>
          <w:lang w:eastAsia="en-US"/>
        </w:rPr>
        <w:t>.</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It's a beautiful day for the Congress of Rajas to see where they stand. Ultimately they stand in terms of Raja; they are the meeting point of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[action principle] and </w:t>
      </w:r>
      <w:proofErr w:type="spellStart"/>
      <w:r w:rsidRPr="009D0278">
        <w:rPr>
          <w:rFonts w:ascii="Verdana" w:hAnsi="Verdana" w:cs="Times New Roman"/>
          <w:i/>
          <w:iCs/>
          <w:color w:val="003399"/>
          <w:sz w:val="20"/>
          <w:szCs w:val="20"/>
          <w:lang w:eastAsia="en-US"/>
        </w:rPr>
        <w:t>Gyan</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[Pure Knowledge]. The Raja is the centre point between the two: one is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one is silence; between silence and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This is the status of the Assembly of the Rajas: on one side </w:t>
      </w:r>
      <w:proofErr w:type="spellStart"/>
      <w:r w:rsidRPr="009D0278">
        <w:rPr>
          <w:rFonts w:ascii="Verdana" w:hAnsi="Verdana" w:cs="Times New Roman"/>
          <w:i/>
          <w:iCs/>
          <w:color w:val="003399"/>
          <w:sz w:val="20"/>
          <w:szCs w:val="20"/>
          <w:lang w:eastAsia="en-US"/>
        </w:rPr>
        <w:t>Gyan</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[on] one side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They are </w:t>
      </w:r>
      <w:proofErr w:type="gramStart"/>
      <w:r w:rsidRPr="009D0278">
        <w:rPr>
          <w:rFonts w:ascii="Verdana" w:hAnsi="Verdana" w:cs="Times New Roman"/>
          <w:i/>
          <w:iCs/>
          <w:color w:val="003399"/>
          <w:sz w:val="20"/>
          <w:szCs w:val="20"/>
          <w:lang w:eastAsia="en-US"/>
        </w:rPr>
        <w:t>Being</w:t>
      </w:r>
      <w:proofErr w:type="gramEnd"/>
      <w:r w:rsidRPr="009D0278">
        <w:rPr>
          <w:rFonts w:ascii="Verdana" w:hAnsi="Verdana" w:cs="Times New Roman"/>
          <w:i/>
          <w:iCs/>
          <w:color w:val="003399"/>
          <w:sz w:val="20"/>
          <w:szCs w:val="20"/>
          <w:lang w:eastAsia="en-US"/>
        </w:rPr>
        <w:t xml:space="preserve">, their Being [is] in </w:t>
      </w:r>
      <w:proofErr w:type="spellStart"/>
      <w:r w:rsidRPr="009D0278">
        <w:rPr>
          <w:rFonts w:ascii="Verdana" w:hAnsi="Verdana" w:cs="Times New Roman"/>
          <w:i/>
          <w:iCs/>
          <w:color w:val="003399"/>
          <w:sz w:val="20"/>
          <w:szCs w:val="20"/>
          <w:lang w:eastAsia="en-US"/>
        </w:rPr>
        <w:t>Gyan</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[The] "</w:t>
      </w:r>
      <w:proofErr w:type="gramStart"/>
      <w:r w:rsidRPr="009D0278">
        <w:rPr>
          <w:rFonts w:ascii="Verdana" w:hAnsi="Verdana" w:cs="Times New Roman"/>
          <w:i/>
          <w:iCs/>
          <w:color w:val="003399"/>
          <w:sz w:val="20"/>
          <w:szCs w:val="20"/>
          <w:lang w:eastAsia="en-US"/>
        </w:rPr>
        <w:t>becoming</w:t>
      </w:r>
      <w:proofErr w:type="gramEnd"/>
      <w:r w:rsidRPr="009D0278">
        <w:rPr>
          <w:rFonts w:ascii="Verdana" w:hAnsi="Verdana" w:cs="Times New Roman"/>
          <w:i/>
          <w:iCs/>
          <w:color w:val="003399"/>
          <w:sz w:val="20"/>
          <w:szCs w:val="20"/>
          <w:lang w:eastAsia="en-US"/>
        </w:rPr>
        <w:t xml:space="preserve">" aspect of Being is their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 . .</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that whatever the </w:t>
      </w:r>
      <w:proofErr w:type="spellStart"/>
      <w:r w:rsidRPr="009D0278">
        <w:rPr>
          <w:rFonts w:ascii="Verdana" w:hAnsi="Verdana" w:cs="Times New Roman"/>
          <w:i/>
          <w:iCs/>
          <w:color w:val="003399"/>
          <w:sz w:val="20"/>
          <w:szCs w:val="20"/>
          <w:lang w:eastAsia="en-US"/>
        </w:rPr>
        <w:t>Gyan</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performs that for them.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performs [for] them. So their one nature [is] silence, and the same silence is performing their administrative value.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we have decided [there is] nothing to do for their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We have to do everything in the field of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so we have found out how to do it. Do the whole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in operation by being Raja, by being Totality, by being Unity, by being silence.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On the basis of this picture of guarantee of the Raja, the Raja will begin to work in silence from the time their awareness is qualified as one and qualified as many. </w:t>
      </w:r>
      <w:proofErr w:type="gramStart"/>
      <w:r w:rsidRPr="009D0278">
        <w:rPr>
          <w:rFonts w:ascii="Verdana" w:hAnsi="Verdana" w:cs="Times New Roman"/>
          <w:i/>
          <w:iCs/>
          <w:color w:val="003399"/>
          <w:sz w:val="20"/>
          <w:szCs w:val="20"/>
          <w:lang w:eastAsia="en-US"/>
        </w:rPr>
        <w:t>Qualified as one and many will be through practice.</w:t>
      </w:r>
      <w:proofErr w:type="gramEnd"/>
      <w:r w:rsidRPr="009D0278">
        <w:rPr>
          <w:rFonts w:ascii="Verdana" w:hAnsi="Verdana" w:cs="Times New Roman"/>
          <w:i/>
          <w:iCs/>
          <w:color w:val="003399"/>
          <w:sz w:val="20"/>
          <w:szCs w:val="20"/>
          <w:lang w:eastAsia="en-US"/>
        </w:rPr>
        <w:t xml:space="preserve"> Not only practice through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lastRenderedPageBreak/>
        <w:t>Shakti</w:t>
      </w:r>
      <w:proofErr w:type="spellEnd"/>
      <w:r w:rsidRPr="009D0278">
        <w:rPr>
          <w:rFonts w:ascii="Verdana" w:hAnsi="Verdana" w:cs="Times New Roman"/>
          <w:i/>
          <w:iCs/>
          <w:color w:val="003399"/>
          <w:sz w:val="20"/>
          <w:szCs w:val="20"/>
          <w:lang w:eastAsia="en-US"/>
        </w:rPr>
        <w:t xml:space="preserve">, but all the time </w:t>
      </w:r>
      <w:proofErr w:type="spellStart"/>
      <w:r w:rsidRPr="009D0278">
        <w:rPr>
          <w:rFonts w:ascii="Verdana" w:hAnsi="Verdana" w:cs="Times New Roman"/>
          <w:i/>
          <w:iCs/>
          <w:color w:val="003399"/>
          <w:sz w:val="20"/>
          <w:szCs w:val="20"/>
          <w:lang w:eastAsia="en-US"/>
        </w:rPr>
        <w:t>practising</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Kriya</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w:t>
      </w:r>
      <w:proofErr w:type="gramStart"/>
      <w:r w:rsidRPr="009D0278">
        <w:rPr>
          <w:rFonts w:ascii="Verdana" w:hAnsi="Verdana" w:cs="Times New Roman"/>
          <w:i/>
          <w:iCs/>
          <w:color w:val="003399"/>
          <w:sz w:val="20"/>
          <w:szCs w:val="20"/>
          <w:lang w:eastAsia="en-US"/>
        </w:rPr>
        <w:t>the</w:t>
      </w:r>
      <w:proofErr w:type="gram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Gyan</w:t>
      </w:r>
      <w:proofErr w:type="spellEnd"/>
      <w:r w:rsidRPr="009D0278">
        <w:rPr>
          <w:rFonts w:ascii="Verdana" w:hAnsi="Verdana" w:cs="Times New Roman"/>
          <w:i/>
          <w:iCs/>
          <w:color w:val="003399"/>
          <w:sz w:val="20"/>
          <w:szCs w:val="20"/>
          <w:lang w:eastAsia="en-US"/>
        </w:rPr>
        <w:t xml:space="preserve"> </w:t>
      </w:r>
      <w:proofErr w:type="spellStart"/>
      <w:r w:rsidRPr="009D0278">
        <w:rPr>
          <w:rFonts w:ascii="Verdana" w:hAnsi="Verdana" w:cs="Times New Roman"/>
          <w:i/>
          <w:iCs/>
          <w:color w:val="003399"/>
          <w:sz w:val="20"/>
          <w:szCs w:val="20"/>
          <w:lang w:eastAsia="en-US"/>
        </w:rPr>
        <w:t>Shakti</w:t>
      </w:r>
      <w:proofErr w:type="spellEnd"/>
      <w:r w:rsidRPr="009D0278">
        <w:rPr>
          <w:rFonts w:ascii="Verdana" w:hAnsi="Verdana" w:cs="Times New Roman"/>
          <w:i/>
          <w:iCs/>
          <w:color w:val="003399"/>
          <w:sz w:val="20"/>
          <w:szCs w:val="20"/>
          <w:lang w:eastAsia="en-US"/>
        </w:rPr>
        <w:t xml:space="preserve"> will begin to function spontaneously. All functioning will be in silence.</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Jai Guru </w:t>
      </w:r>
      <w:proofErr w:type="gramStart"/>
      <w:r w:rsidRPr="009D0278">
        <w:rPr>
          <w:rFonts w:ascii="Verdana" w:hAnsi="Verdana" w:cs="Times New Roman"/>
          <w:i/>
          <w:iCs/>
          <w:color w:val="003399"/>
          <w:sz w:val="20"/>
          <w:szCs w:val="20"/>
          <w:lang w:eastAsia="en-US"/>
        </w:rPr>
        <w:t>Dev,</w:t>
      </w:r>
      <w:proofErr w:type="gramEnd"/>
      <w:r w:rsidRPr="009D0278">
        <w:rPr>
          <w:rFonts w:ascii="Verdana" w:hAnsi="Verdana" w:cs="Times New Roman"/>
          <w:i/>
          <w:iCs/>
          <w:color w:val="003399"/>
          <w:sz w:val="20"/>
          <w:szCs w:val="20"/>
          <w:lang w:eastAsia="en-US"/>
        </w:rPr>
        <w:t xml:space="preserve"> and we will study this structure. . . . We just go through the structure, we go through the structure. We know the structure, it's potential in our intellect, but we go through it through language, language, and we'll go through it in the language of arithmetic, algebra, geometry, all the modern mediums of administration.</w:t>
      </w:r>
      <w:r w:rsidRPr="009D0278">
        <w:rPr>
          <w:rFonts w:ascii="Verdana" w:hAnsi="Verdana" w:cs="Times New Roman"/>
          <w:i/>
          <w:iCs/>
          <w:color w:val="003399"/>
          <w:sz w:val="20"/>
          <w:szCs w:val="20"/>
          <w:lang w:eastAsia="en-US"/>
        </w:rPr>
        <w:br/>
      </w:r>
      <w:r w:rsidRPr="009D0278">
        <w:rPr>
          <w:rFonts w:ascii="Verdana" w:hAnsi="Verdana" w:cs="Times New Roman"/>
          <w:i/>
          <w:iCs/>
          <w:color w:val="003399"/>
          <w:sz w:val="20"/>
          <w:szCs w:val="20"/>
          <w:lang w:eastAsia="en-US"/>
        </w:rPr>
        <w:br/>
      </w:r>
      <w:r w:rsidRPr="009D0278">
        <w:rPr>
          <w:rFonts w:ascii="Verdana" w:hAnsi="Verdana" w:cs="Times New Roman"/>
          <w:color w:val="003399"/>
          <w:sz w:val="20"/>
          <w:szCs w:val="20"/>
          <w:lang w:eastAsia="en-US"/>
        </w:rPr>
        <w:t>‘</w:t>
      </w:r>
      <w:r w:rsidRPr="009D0278">
        <w:rPr>
          <w:rFonts w:ascii="Verdana" w:hAnsi="Verdana" w:cs="Times New Roman"/>
          <w:i/>
          <w:iCs/>
          <w:color w:val="003399"/>
          <w:sz w:val="20"/>
          <w:szCs w:val="20"/>
          <w:lang w:eastAsia="en-US"/>
        </w:rPr>
        <w:t xml:space="preserve">So that is what we want to be owning in our awareness, and this is the value of this Congress of the Rajas [First World Congress of the Rajas of the Global Country of World Peace]. Jai Guru Dev. Jai Guru Dev. Guru Dev*** who has made us Rajas to rule the world; to be participating in silence for the whole administration of ours. </w:t>
      </w:r>
      <w:proofErr w:type="gramStart"/>
      <w:r w:rsidRPr="009D0278">
        <w:rPr>
          <w:rFonts w:ascii="Verdana" w:hAnsi="Verdana" w:cs="Times New Roman"/>
          <w:i/>
          <w:iCs/>
          <w:color w:val="003399"/>
          <w:sz w:val="20"/>
          <w:szCs w:val="20"/>
          <w:lang w:eastAsia="en-US"/>
        </w:rPr>
        <w:t>Glory to Guru Dev.</w:t>
      </w:r>
      <w:proofErr w:type="gramEnd"/>
      <w:r w:rsidRPr="009D0278">
        <w:rPr>
          <w:rFonts w:ascii="Verdana" w:hAnsi="Verdana" w:cs="Times New Roman"/>
          <w:i/>
          <w:iCs/>
          <w:color w:val="003399"/>
          <w:sz w:val="20"/>
          <w:szCs w:val="20"/>
          <w:lang w:eastAsia="en-US"/>
        </w:rPr>
        <w:t xml:space="preserve"> For three days, we will go collectively talking about this, talking about it; hear it, hear it, hear it, and own it, own it, own it</w:t>
      </w:r>
      <w:r w:rsidRPr="009D0278">
        <w:rPr>
          <w:rFonts w:ascii="Verdana" w:hAnsi="Verdana" w:cs="Times New Roman"/>
          <w:color w:val="003399"/>
          <w:sz w:val="20"/>
          <w:szCs w:val="20"/>
          <w:lang w:eastAsia="en-US"/>
        </w:rPr>
        <w:t>.'</w:t>
      </w:r>
    </w:p>
    <w:p w:rsidR="009D0278" w:rsidRDefault="009D0278" w:rsidP="009D0278">
      <w:pPr>
        <w:spacing w:before="100" w:beforeAutospacing="1" w:after="100" w:afterAutospacing="1"/>
        <w:rPr>
          <w:rFonts w:ascii="Times" w:hAnsi="Times" w:cs="Times New Roman"/>
          <w:sz w:val="20"/>
          <w:szCs w:val="20"/>
          <w:lang w:eastAsia="en-US"/>
        </w:rPr>
      </w:pPr>
      <w:r w:rsidRPr="009D0278">
        <w:rPr>
          <w:rFonts w:ascii="Verdana" w:hAnsi="Verdana" w:cs="Times New Roman"/>
          <w:color w:val="003399"/>
          <w:sz w:val="20"/>
          <w:szCs w:val="20"/>
          <w:lang w:eastAsia="en-US"/>
        </w:rPr>
        <w:t>FOOTNOTES:</w:t>
      </w:r>
      <w:r w:rsidRPr="009D0278">
        <w:rPr>
          <w:rFonts w:ascii="Verdana" w:hAnsi="Verdana" w:cs="Times New Roman"/>
          <w:color w:val="003399"/>
          <w:sz w:val="20"/>
          <w:szCs w:val="20"/>
          <w:lang w:eastAsia="en-US"/>
        </w:rPr>
        <w:br/>
        <w:t>* The days of the First World Congress of Rajas of the Global Country of World Peace currently taking place in MERU, Holland.</w:t>
      </w:r>
      <w:r w:rsidRPr="009D0278">
        <w:rPr>
          <w:rFonts w:ascii="Verdana" w:hAnsi="Verdana" w:cs="Times New Roman"/>
          <w:color w:val="003399"/>
          <w:sz w:val="20"/>
          <w:szCs w:val="20"/>
          <w:lang w:eastAsia="en-US"/>
        </w:rPr>
        <w:br/>
      </w:r>
      <w:r w:rsidRPr="009D0278">
        <w:rPr>
          <w:rFonts w:ascii="Verdana" w:hAnsi="Verdana" w:cs="Times New Roman"/>
          <w:color w:val="003399"/>
          <w:sz w:val="20"/>
          <w:szCs w:val="20"/>
          <w:lang w:eastAsia="en-US"/>
        </w:rPr>
        <w:br/>
        <w:t xml:space="preserve">** </w:t>
      </w:r>
      <w:proofErr w:type="spellStart"/>
      <w:r w:rsidRPr="009D0278">
        <w:rPr>
          <w:rFonts w:ascii="Verdana" w:hAnsi="Verdana" w:cs="Times New Roman"/>
          <w:i/>
          <w:iCs/>
          <w:color w:val="003399"/>
          <w:sz w:val="20"/>
          <w:szCs w:val="20"/>
          <w:lang w:eastAsia="en-US"/>
        </w:rPr>
        <w:t>Bhumi</w:t>
      </w:r>
      <w:proofErr w:type="spellEnd"/>
      <w:r w:rsidRPr="009D0278">
        <w:rPr>
          <w:rFonts w:ascii="Verdana" w:hAnsi="Verdana" w:cs="Times New Roman"/>
          <w:color w:val="003399"/>
          <w:sz w:val="20"/>
          <w:szCs w:val="20"/>
          <w:lang w:eastAsia="en-US"/>
        </w:rPr>
        <w:t xml:space="preserve"> [earth], </w:t>
      </w:r>
      <w:proofErr w:type="spellStart"/>
      <w:r w:rsidRPr="009D0278">
        <w:rPr>
          <w:rFonts w:ascii="Verdana" w:hAnsi="Verdana" w:cs="Times New Roman"/>
          <w:i/>
          <w:iCs/>
          <w:color w:val="003399"/>
          <w:sz w:val="20"/>
          <w:szCs w:val="20"/>
          <w:lang w:eastAsia="en-US"/>
        </w:rPr>
        <w:t>Apah</w:t>
      </w:r>
      <w:proofErr w:type="spellEnd"/>
      <w:r w:rsidRPr="009D0278">
        <w:rPr>
          <w:rFonts w:ascii="Verdana" w:hAnsi="Verdana" w:cs="Times New Roman"/>
          <w:color w:val="003399"/>
          <w:sz w:val="20"/>
          <w:szCs w:val="20"/>
          <w:lang w:eastAsia="en-US"/>
        </w:rPr>
        <w:t xml:space="preserve"> [water], </w:t>
      </w:r>
      <w:proofErr w:type="spellStart"/>
      <w:r w:rsidRPr="009D0278">
        <w:rPr>
          <w:rFonts w:ascii="Verdana" w:hAnsi="Verdana" w:cs="Times New Roman"/>
          <w:i/>
          <w:iCs/>
          <w:color w:val="003399"/>
          <w:sz w:val="20"/>
          <w:szCs w:val="20"/>
          <w:lang w:eastAsia="en-US"/>
        </w:rPr>
        <w:t>Anala</w:t>
      </w:r>
      <w:proofErr w:type="spellEnd"/>
      <w:r w:rsidRPr="009D0278">
        <w:rPr>
          <w:rFonts w:ascii="Verdana" w:hAnsi="Verdana" w:cs="Times New Roman"/>
          <w:color w:val="003399"/>
          <w:sz w:val="20"/>
          <w:szCs w:val="20"/>
          <w:lang w:eastAsia="en-US"/>
        </w:rPr>
        <w:t xml:space="preserve"> or </w:t>
      </w:r>
      <w:r w:rsidRPr="009D0278">
        <w:rPr>
          <w:rFonts w:ascii="Verdana" w:hAnsi="Verdana" w:cs="Times New Roman"/>
          <w:i/>
          <w:iCs/>
          <w:color w:val="003399"/>
          <w:sz w:val="20"/>
          <w:szCs w:val="20"/>
          <w:lang w:eastAsia="en-US"/>
        </w:rPr>
        <w:t>Agni</w:t>
      </w:r>
      <w:r w:rsidRPr="009D0278">
        <w:rPr>
          <w:rFonts w:ascii="Verdana" w:hAnsi="Verdana" w:cs="Times New Roman"/>
          <w:color w:val="003399"/>
          <w:sz w:val="20"/>
          <w:szCs w:val="20"/>
          <w:lang w:eastAsia="en-US"/>
        </w:rPr>
        <w:t xml:space="preserve"> [fire], </w:t>
      </w:r>
      <w:proofErr w:type="spellStart"/>
      <w:r w:rsidRPr="009D0278">
        <w:rPr>
          <w:rFonts w:ascii="Verdana" w:hAnsi="Verdana" w:cs="Times New Roman"/>
          <w:i/>
          <w:iCs/>
          <w:color w:val="003399"/>
          <w:sz w:val="20"/>
          <w:szCs w:val="20"/>
          <w:lang w:eastAsia="en-US"/>
        </w:rPr>
        <w:t>Vayu</w:t>
      </w:r>
      <w:proofErr w:type="spellEnd"/>
      <w:r w:rsidRPr="009D0278">
        <w:rPr>
          <w:rFonts w:ascii="Verdana" w:hAnsi="Verdana" w:cs="Times New Roman"/>
          <w:color w:val="003399"/>
          <w:sz w:val="20"/>
          <w:szCs w:val="20"/>
          <w:lang w:eastAsia="en-US"/>
        </w:rPr>
        <w:t xml:space="preserve"> [air], </w:t>
      </w:r>
      <w:proofErr w:type="spellStart"/>
      <w:r w:rsidRPr="009D0278">
        <w:rPr>
          <w:rFonts w:ascii="Verdana" w:hAnsi="Verdana" w:cs="Times New Roman"/>
          <w:i/>
          <w:iCs/>
          <w:color w:val="003399"/>
          <w:sz w:val="20"/>
          <w:szCs w:val="20"/>
          <w:lang w:eastAsia="en-US"/>
        </w:rPr>
        <w:t>Kham</w:t>
      </w:r>
      <w:proofErr w:type="spellEnd"/>
      <w:r w:rsidRPr="009D0278">
        <w:rPr>
          <w:rFonts w:ascii="Verdana" w:hAnsi="Verdana" w:cs="Times New Roman"/>
          <w:color w:val="003399"/>
          <w:sz w:val="20"/>
          <w:szCs w:val="20"/>
          <w:lang w:eastAsia="en-US"/>
        </w:rPr>
        <w:t xml:space="preserve"> or </w:t>
      </w:r>
      <w:proofErr w:type="spellStart"/>
      <w:r w:rsidRPr="009D0278">
        <w:rPr>
          <w:rFonts w:ascii="Verdana" w:hAnsi="Verdana" w:cs="Times New Roman"/>
          <w:i/>
          <w:iCs/>
          <w:color w:val="003399"/>
          <w:sz w:val="20"/>
          <w:szCs w:val="20"/>
          <w:lang w:eastAsia="en-US"/>
        </w:rPr>
        <w:t>Akash</w:t>
      </w:r>
      <w:proofErr w:type="spellEnd"/>
      <w:r w:rsidRPr="009D0278">
        <w:rPr>
          <w:rFonts w:ascii="Verdana" w:hAnsi="Verdana" w:cs="Times New Roman"/>
          <w:color w:val="003399"/>
          <w:sz w:val="20"/>
          <w:szCs w:val="20"/>
          <w:lang w:eastAsia="en-US"/>
        </w:rPr>
        <w:t xml:space="preserve"> [space], </w:t>
      </w:r>
      <w:proofErr w:type="spellStart"/>
      <w:r w:rsidRPr="009D0278">
        <w:rPr>
          <w:rFonts w:ascii="Verdana" w:hAnsi="Verdana" w:cs="Times New Roman"/>
          <w:i/>
          <w:iCs/>
          <w:color w:val="003399"/>
          <w:sz w:val="20"/>
          <w:szCs w:val="20"/>
          <w:lang w:eastAsia="en-US"/>
        </w:rPr>
        <w:t>Manah</w:t>
      </w:r>
      <w:proofErr w:type="spellEnd"/>
      <w:r w:rsidRPr="009D0278">
        <w:rPr>
          <w:rFonts w:ascii="Verdana" w:hAnsi="Verdana" w:cs="Times New Roman"/>
          <w:color w:val="003399"/>
          <w:sz w:val="20"/>
          <w:szCs w:val="20"/>
          <w:lang w:eastAsia="en-US"/>
        </w:rPr>
        <w:t xml:space="preserve"> [mind], </w:t>
      </w:r>
      <w:proofErr w:type="spellStart"/>
      <w:r w:rsidRPr="009D0278">
        <w:rPr>
          <w:rFonts w:ascii="Verdana" w:hAnsi="Verdana" w:cs="Times New Roman"/>
          <w:i/>
          <w:iCs/>
          <w:color w:val="003399"/>
          <w:sz w:val="20"/>
          <w:szCs w:val="20"/>
          <w:lang w:eastAsia="en-US"/>
        </w:rPr>
        <w:t>Buddhi</w:t>
      </w:r>
      <w:proofErr w:type="spellEnd"/>
      <w:r w:rsidRPr="009D0278">
        <w:rPr>
          <w:rFonts w:ascii="Verdana" w:hAnsi="Verdana" w:cs="Times New Roman"/>
          <w:color w:val="003399"/>
          <w:sz w:val="20"/>
          <w:szCs w:val="20"/>
          <w:lang w:eastAsia="en-US"/>
        </w:rPr>
        <w:t xml:space="preserve"> [intellect], </w:t>
      </w:r>
      <w:proofErr w:type="spellStart"/>
      <w:r w:rsidRPr="009D0278">
        <w:rPr>
          <w:rFonts w:ascii="Verdana" w:hAnsi="Verdana" w:cs="Times New Roman"/>
          <w:i/>
          <w:iCs/>
          <w:color w:val="003399"/>
          <w:sz w:val="20"/>
          <w:szCs w:val="20"/>
          <w:lang w:eastAsia="en-US"/>
        </w:rPr>
        <w:t>Ahamkar</w:t>
      </w:r>
      <w:proofErr w:type="spellEnd"/>
      <w:r w:rsidRPr="009D0278">
        <w:rPr>
          <w:rFonts w:ascii="Verdana" w:hAnsi="Verdana" w:cs="Times New Roman"/>
          <w:color w:val="003399"/>
          <w:sz w:val="20"/>
          <w:szCs w:val="20"/>
          <w:lang w:eastAsia="en-US"/>
        </w:rPr>
        <w:t xml:space="preserve"> [individual I]</w:t>
      </w:r>
      <w:r w:rsidRPr="009D0278">
        <w:rPr>
          <w:rFonts w:ascii="Verdana" w:hAnsi="Verdana" w:cs="Times New Roman"/>
          <w:color w:val="003399"/>
          <w:sz w:val="20"/>
          <w:szCs w:val="20"/>
          <w:lang w:eastAsia="en-US"/>
        </w:rPr>
        <w:br/>
      </w:r>
      <w:r w:rsidRPr="009D0278">
        <w:rPr>
          <w:rFonts w:ascii="Verdana" w:hAnsi="Verdana" w:cs="Times New Roman"/>
          <w:color w:val="003399"/>
          <w:sz w:val="20"/>
          <w:szCs w:val="20"/>
          <w:lang w:eastAsia="en-US"/>
        </w:rPr>
        <w:br/>
        <w:t xml:space="preserve">*** Guru Dev: Maharishi's Master, </w:t>
      </w:r>
      <w:proofErr w:type="spellStart"/>
      <w:r w:rsidRPr="009D0278">
        <w:rPr>
          <w:rFonts w:ascii="Verdana" w:hAnsi="Verdana" w:cs="Times New Roman"/>
          <w:color w:val="003399"/>
          <w:sz w:val="20"/>
          <w:szCs w:val="20"/>
          <w:lang w:eastAsia="en-US"/>
        </w:rPr>
        <w:t>Shri</w:t>
      </w:r>
      <w:proofErr w:type="spellEnd"/>
      <w:r w:rsidRPr="009D0278">
        <w:rPr>
          <w:rFonts w:ascii="Verdana" w:hAnsi="Verdana" w:cs="Times New Roman"/>
          <w:color w:val="003399"/>
          <w:sz w:val="20"/>
          <w:szCs w:val="20"/>
          <w:lang w:eastAsia="en-US"/>
        </w:rPr>
        <w:t xml:space="preserve"> Guru Dev, His Divinity </w:t>
      </w:r>
      <w:proofErr w:type="spellStart"/>
      <w:r w:rsidRPr="009D0278">
        <w:rPr>
          <w:rFonts w:ascii="Verdana" w:hAnsi="Verdana" w:cs="Times New Roman"/>
          <w:color w:val="003399"/>
          <w:sz w:val="20"/>
          <w:szCs w:val="20"/>
          <w:lang w:eastAsia="en-US"/>
        </w:rPr>
        <w:t>Brahmananda</w:t>
      </w:r>
      <w:proofErr w:type="spellEnd"/>
      <w:r w:rsidRPr="009D0278">
        <w:rPr>
          <w:rFonts w:ascii="Verdana" w:hAnsi="Verdana" w:cs="Times New Roman"/>
          <w:color w:val="003399"/>
          <w:sz w:val="20"/>
          <w:szCs w:val="20"/>
          <w:lang w:eastAsia="en-US"/>
        </w:rPr>
        <w:t xml:space="preserve"> </w:t>
      </w:r>
      <w:proofErr w:type="spellStart"/>
      <w:r w:rsidRPr="009D0278">
        <w:rPr>
          <w:rFonts w:ascii="Verdana" w:hAnsi="Verdana" w:cs="Times New Roman"/>
          <w:color w:val="003399"/>
          <w:sz w:val="20"/>
          <w:szCs w:val="20"/>
          <w:lang w:eastAsia="en-US"/>
        </w:rPr>
        <w:t>Saraswati</w:t>
      </w:r>
      <w:proofErr w:type="spellEnd"/>
      <w:r w:rsidRPr="009D0278">
        <w:rPr>
          <w:rFonts w:ascii="Verdana" w:hAnsi="Verdana" w:cs="Times New Roman"/>
          <w:color w:val="003399"/>
          <w:sz w:val="20"/>
          <w:szCs w:val="20"/>
          <w:lang w:eastAsia="en-US"/>
        </w:rPr>
        <w:t xml:space="preserve">, </w:t>
      </w:r>
      <w:proofErr w:type="spellStart"/>
      <w:r w:rsidRPr="009D0278">
        <w:rPr>
          <w:rFonts w:ascii="Verdana" w:hAnsi="Verdana" w:cs="Times New Roman"/>
          <w:color w:val="003399"/>
          <w:sz w:val="20"/>
          <w:szCs w:val="20"/>
          <w:lang w:eastAsia="en-US"/>
        </w:rPr>
        <w:t>Jagatguru</w:t>
      </w:r>
      <w:proofErr w:type="spellEnd"/>
      <w:r w:rsidRPr="009D0278">
        <w:rPr>
          <w:rFonts w:ascii="Verdana" w:hAnsi="Verdana" w:cs="Times New Roman"/>
          <w:color w:val="003399"/>
          <w:sz w:val="20"/>
          <w:szCs w:val="20"/>
          <w:lang w:eastAsia="en-US"/>
        </w:rPr>
        <w:t xml:space="preserve"> </w:t>
      </w:r>
      <w:proofErr w:type="spellStart"/>
      <w:r w:rsidRPr="009D0278">
        <w:rPr>
          <w:rFonts w:ascii="Verdana" w:hAnsi="Verdana" w:cs="Times New Roman"/>
          <w:color w:val="003399"/>
          <w:sz w:val="20"/>
          <w:szCs w:val="20"/>
          <w:lang w:eastAsia="en-US"/>
        </w:rPr>
        <w:t>Shankaracharya</w:t>
      </w:r>
      <w:proofErr w:type="spellEnd"/>
      <w:r w:rsidRPr="009D0278">
        <w:rPr>
          <w:rFonts w:ascii="Verdana" w:hAnsi="Verdana" w:cs="Times New Roman"/>
          <w:color w:val="003399"/>
          <w:sz w:val="20"/>
          <w:szCs w:val="20"/>
          <w:lang w:eastAsia="en-US"/>
        </w:rPr>
        <w:t xml:space="preserve"> of </w:t>
      </w:r>
      <w:proofErr w:type="spellStart"/>
      <w:r w:rsidRPr="009D0278">
        <w:rPr>
          <w:rFonts w:ascii="Verdana" w:hAnsi="Verdana" w:cs="Times New Roman"/>
          <w:color w:val="003399"/>
          <w:sz w:val="20"/>
          <w:szCs w:val="20"/>
          <w:lang w:eastAsia="en-US"/>
        </w:rPr>
        <w:t>Jyotir</w:t>
      </w:r>
      <w:proofErr w:type="spellEnd"/>
      <w:r w:rsidRPr="009D0278">
        <w:rPr>
          <w:rFonts w:ascii="Verdana" w:hAnsi="Verdana" w:cs="Times New Roman"/>
          <w:color w:val="003399"/>
          <w:sz w:val="20"/>
          <w:szCs w:val="20"/>
          <w:lang w:eastAsia="en-US"/>
        </w:rPr>
        <w:t xml:space="preserve"> Math, Himalayas</w:t>
      </w:r>
      <w:r w:rsidRPr="009D0278">
        <w:rPr>
          <w:rFonts w:ascii="Times" w:hAnsi="Times" w:cs="Times New Roman"/>
          <w:sz w:val="20"/>
          <w:szCs w:val="20"/>
          <w:lang w:eastAsia="en-US"/>
        </w:rPr>
        <w:t xml:space="preserve"> </w:t>
      </w:r>
    </w:p>
    <w:p w:rsidR="009D0278" w:rsidRPr="009D0278" w:rsidRDefault="009D0278" w:rsidP="009D0278">
      <w:pPr>
        <w:spacing w:before="100" w:beforeAutospacing="1" w:after="100" w:afterAutospacing="1"/>
        <w:rPr>
          <w:rFonts w:ascii="Times" w:hAnsi="Times" w:cs="Times New Roman"/>
          <w:sz w:val="20"/>
          <w:szCs w:val="20"/>
          <w:lang w:eastAsia="en-US"/>
        </w:rPr>
      </w:pPr>
      <w:r w:rsidRPr="009D0278">
        <w:rPr>
          <w:rFonts w:ascii="Times" w:hAnsi="Times" w:cs="Times New Roman"/>
          <w:sz w:val="20"/>
          <w:szCs w:val="20"/>
          <w:lang w:eastAsia="en-US"/>
        </w:rPr>
        <w:t>http://www.press-conference.globalgoodnews.com/archive/november/07.11.25.html</w:t>
      </w:r>
      <w:bookmarkStart w:id="0" w:name="_GoBack"/>
      <w:bookmarkEnd w:id="0"/>
    </w:p>
    <w:p w:rsidR="00240030" w:rsidRPr="009D0278" w:rsidRDefault="00240030" w:rsidP="009D0278"/>
    <w:sectPr w:rsidR="00240030" w:rsidRPr="009D0278" w:rsidSect="009D0278">
      <w:pgSz w:w="12240" w:h="15840"/>
      <w:pgMar w:top="1276" w:right="1800" w:bottom="1134"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
  <w:rsids>
    <w:rsidRoot w:val="00EA7077"/>
    <w:rsid w:val="00240030"/>
    <w:rsid w:val="00314F87"/>
    <w:rsid w:val="00323D1D"/>
    <w:rsid w:val="00816D4F"/>
    <w:rsid w:val="008E3B67"/>
    <w:rsid w:val="0095284E"/>
    <w:rsid w:val="009D0278"/>
    <w:rsid w:val="00A8085C"/>
    <w:rsid w:val="00CD01C7"/>
    <w:rsid w:val="00EA7077"/>
    <w:rsid w:val="00F74EFC"/>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84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7077"/>
    <w:pPr>
      <w:spacing w:before="100" w:beforeAutospacing="1" w:after="100" w:afterAutospacing="1"/>
    </w:pPr>
    <w:rPr>
      <w:rFonts w:ascii="Times" w:hAnsi="Times" w:cs="Times New Roman"/>
      <w:sz w:val="20"/>
      <w:szCs w:val="20"/>
      <w:lang w:eastAsia="en-US"/>
    </w:rPr>
  </w:style>
  <w:style w:type="character" w:styleId="Strong">
    <w:name w:val="Strong"/>
    <w:basedOn w:val="DefaultParagraphFont"/>
    <w:uiPriority w:val="22"/>
    <w:qFormat/>
    <w:rsid w:val="00EA7077"/>
    <w:rPr>
      <w:b/>
      <w:bCs/>
    </w:rPr>
  </w:style>
  <w:style w:type="character" w:styleId="Emphasis">
    <w:name w:val="Emphasis"/>
    <w:basedOn w:val="DefaultParagraphFont"/>
    <w:uiPriority w:val="20"/>
    <w:qFormat/>
    <w:rsid w:val="00EA7077"/>
    <w:rPr>
      <w:i/>
      <w:iCs/>
    </w:rPr>
  </w:style>
  <w:style w:type="paragraph" w:customStyle="1" w:styleId="style1">
    <w:name w:val="style1"/>
    <w:basedOn w:val="Normal"/>
    <w:rsid w:val="009D0278"/>
    <w:pPr>
      <w:spacing w:before="100" w:beforeAutospacing="1" w:after="100" w:afterAutospacing="1"/>
    </w:pPr>
    <w:rPr>
      <w:rFonts w:ascii="Times" w:hAnsi="Times"/>
      <w:sz w:val="20"/>
      <w:szCs w:val="20"/>
      <w:lang w:eastAsia="en-US"/>
    </w:rPr>
  </w:style>
  <w:style w:type="character" w:styleId="Hyperlink">
    <w:name w:val="Hyperlink"/>
    <w:basedOn w:val="DefaultParagraphFont"/>
    <w:uiPriority w:val="99"/>
    <w:semiHidden/>
    <w:unhideWhenUsed/>
    <w:rsid w:val="009D027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84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7077"/>
    <w:pPr>
      <w:spacing w:before="100" w:beforeAutospacing="1" w:after="100" w:afterAutospacing="1"/>
    </w:pPr>
    <w:rPr>
      <w:rFonts w:ascii="Times" w:hAnsi="Times" w:cs="Times New Roman"/>
      <w:sz w:val="20"/>
      <w:szCs w:val="20"/>
      <w:lang w:eastAsia="en-US"/>
    </w:rPr>
  </w:style>
  <w:style w:type="character" w:styleId="Strong">
    <w:name w:val="Strong"/>
    <w:basedOn w:val="DefaultParagraphFont"/>
    <w:uiPriority w:val="22"/>
    <w:qFormat/>
    <w:rsid w:val="00EA7077"/>
    <w:rPr>
      <w:b/>
      <w:bCs/>
    </w:rPr>
  </w:style>
  <w:style w:type="character" w:styleId="Emphasis">
    <w:name w:val="Emphasis"/>
    <w:basedOn w:val="DefaultParagraphFont"/>
    <w:uiPriority w:val="20"/>
    <w:qFormat/>
    <w:rsid w:val="00EA7077"/>
    <w:rPr>
      <w:i/>
      <w:iCs/>
    </w:rPr>
  </w:style>
  <w:style w:type="paragraph" w:customStyle="1" w:styleId="style1">
    <w:name w:val="style1"/>
    <w:basedOn w:val="Normal"/>
    <w:rsid w:val="009D0278"/>
    <w:pPr>
      <w:spacing w:before="100" w:beforeAutospacing="1" w:after="100" w:afterAutospacing="1"/>
    </w:pPr>
    <w:rPr>
      <w:rFonts w:ascii="Times" w:hAnsi="Times"/>
      <w:sz w:val="20"/>
      <w:szCs w:val="20"/>
      <w:lang w:eastAsia="en-US"/>
    </w:rPr>
  </w:style>
  <w:style w:type="character" w:styleId="Hyperlink">
    <w:name w:val="Hyperlink"/>
    <w:basedOn w:val="DefaultParagraphFont"/>
    <w:uiPriority w:val="99"/>
    <w:semiHidden/>
    <w:unhideWhenUsed/>
    <w:rsid w:val="009D0278"/>
    <w:rPr>
      <w:color w:val="0000FF"/>
      <w:u w:val="single"/>
    </w:rPr>
  </w:style>
</w:styles>
</file>

<file path=word/webSettings.xml><?xml version="1.0" encoding="utf-8"?>
<w:webSettings xmlns:r="http://schemas.openxmlformats.org/officeDocument/2006/relationships" xmlns:w="http://schemas.openxmlformats.org/wordprocessingml/2006/main">
  <w:divs>
    <w:div w:id="407507303">
      <w:bodyDiv w:val="1"/>
      <w:marLeft w:val="0"/>
      <w:marRight w:val="0"/>
      <w:marTop w:val="0"/>
      <w:marBottom w:val="0"/>
      <w:divBdr>
        <w:top w:val="none" w:sz="0" w:space="0" w:color="auto"/>
        <w:left w:val="none" w:sz="0" w:space="0" w:color="auto"/>
        <w:bottom w:val="none" w:sz="0" w:space="0" w:color="auto"/>
        <w:right w:val="none" w:sz="0" w:space="0" w:color="auto"/>
      </w:divBdr>
    </w:div>
    <w:div w:id="7091117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harishi-programmes.globalgoodnews.com/achievements/index.html" TargetMode="External"/><Relationship Id="rId5" Type="http://schemas.openxmlformats.org/officeDocument/2006/relationships/hyperlink" Target="http://www.globalcountry.org/EasyWeb.asp?pcpid=60" TargetMode="External"/><Relationship Id="rId4" Type="http://schemas.openxmlformats.org/officeDocument/2006/relationships/hyperlink" Target="http://www.globalgoodnews.com/world-peace-a.html?art=1170889722364112" TargetMode="Externa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2831</Words>
  <Characters>16137</Characters>
  <Application>Microsoft Office Word</Application>
  <DocSecurity>0</DocSecurity>
  <Lines>134</Lines>
  <Paragraphs>37</Paragraphs>
  <ScaleCrop>false</ScaleCrop>
  <Company>MUM</Company>
  <LinksUpToDate>false</LinksUpToDate>
  <CharactersWithSpaces>18931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 Hartmann</dc:creator>
  <cp:lastModifiedBy>Ramayan</cp:lastModifiedBy>
  <cp:revision>2</cp:revision>
  <dcterms:created xsi:type="dcterms:W3CDTF">2017-01-26T08:04:00Z</dcterms:created>
  <dcterms:modified xsi:type="dcterms:W3CDTF">2017-01-26T08:04:00Z</dcterms:modified>
</cp:coreProperties>
</file>